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8F693" w14:textId="77777777" w:rsidR="00E428DB" w:rsidRDefault="00BF7281">
      <w:pPr>
        <w:spacing w:after="14" w:line="259" w:lineRule="auto"/>
        <w:ind w:left="-273" w:firstLine="0"/>
        <w:jc w:val="left"/>
      </w:pPr>
      <w:r>
        <w:rPr>
          <w:rFonts w:ascii="Calibri" w:eastAsia="Calibri" w:hAnsi="Calibri" w:cs="Calibri"/>
          <w:noProof/>
        </w:rPr>
        <mc:AlternateContent>
          <mc:Choice Requires="wpg">
            <w:drawing>
              <wp:inline distT="0" distB="0" distL="0" distR="0" wp14:anchorId="1C7CC8C1" wp14:editId="7A2E6003">
                <wp:extent cx="1029970" cy="1074420"/>
                <wp:effectExtent l="0" t="0" r="0" b="0"/>
                <wp:docPr id="4686" name="Group 4686"/>
                <wp:cNvGraphicFramePr/>
                <a:graphic xmlns:a="http://schemas.openxmlformats.org/drawingml/2006/main">
                  <a:graphicData uri="http://schemas.microsoft.com/office/word/2010/wordprocessingGroup">
                    <wpg:wgp>
                      <wpg:cNvGrpSpPr/>
                      <wpg:grpSpPr>
                        <a:xfrm>
                          <a:off x="0" y="0"/>
                          <a:ext cx="1029970" cy="1074420"/>
                          <a:chOff x="0" y="0"/>
                          <a:chExt cx="1029970" cy="1074420"/>
                        </a:xfrm>
                      </wpg:grpSpPr>
                      <pic:pic xmlns:pic="http://schemas.openxmlformats.org/drawingml/2006/picture">
                        <pic:nvPicPr>
                          <pic:cNvPr id="7" name="Picture 7"/>
                          <pic:cNvPicPr/>
                        </pic:nvPicPr>
                        <pic:blipFill>
                          <a:blip r:embed="rId7"/>
                          <a:stretch>
                            <a:fillRect/>
                          </a:stretch>
                        </pic:blipFill>
                        <pic:spPr>
                          <a:xfrm>
                            <a:off x="0" y="0"/>
                            <a:ext cx="1029970" cy="1074420"/>
                          </a:xfrm>
                          <a:prstGeom prst="rect">
                            <a:avLst/>
                          </a:prstGeom>
                        </pic:spPr>
                      </pic:pic>
                      <wps:wsp>
                        <wps:cNvPr id="8" name="Rectangle 8"/>
                        <wps:cNvSpPr/>
                        <wps:spPr>
                          <a:xfrm>
                            <a:off x="173863" y="185289"/>
                            <a:ext cx="50673" cy="184382"/>
                          </a:xfrm>
                          <a:prstGeom prst="rect">
                            <a:avLst/>
                          </a:prstGeom>
                          <a:ln>
                            <a:noFill/>
                          </a:ln>
                        </wps:spPr>
                        <wps:txbx>
                          <w:txbxContent>
                            <w:p w14:paraId="7BB27BD8" w14:textId="77777777" w:rsidR="00E428DB" w:rsidRDefault="00BF7281">
                              <w:pPr>
                                <w:spacing w:after="160" w:line="259" w:lineRule="auto"/>
                                <w:ind w:lef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C7CC8C1" id="Group 4686" o:spid="_x0000_s1026" style="width:81.1pt;height:84.6pt;mso-position-horizontal-relative:char;mso-position-vertical-relative:line" coordsize="10299,10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299;height:10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">
                  <v:imagedata r:id="rId8" o:title=""/>
                </v:shape>
                <v:rect id="Rectangle 8" o:spid="_x0000_s1028" style="position:absolute;left:1738;top:1852;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BB27BD8" w14:textId="77777777" w:rsidR="00E428DB" w:rsidRDefault="00BF7281">
                        <w:pPr>
                          <w:spacing w:after="160" w:line="259" w:lineRule="auto"/>
                          <w:ind w:left="0" w:firstLine="0"/>
                          <w:jc w:val="left"/>
                        </w:pPr>
                        <w:r>
                          <w:rPr>
                            <w:rFonts w:ascii="Times New Roman" w:eastAsia="Times New Roman" w:hAnsi="Times New Roman" w:cs="Times New Roman"/>
                            <w:sz w:val="24"/>
                          </w:rPr>
                          <w:t xml:space="preserve"> </w:t>
                        </w:r>
                      </w:p>
                    </w:txbxContent>
                  </v:textbox>
                </v:rect>
                <w10:anchorlock/>
              </v:group>
            </w:pict>
          </mc:Fallback>
        </mc:AlternateContent>
      </w:r>
    </w:p>
    <w:p w14:paraId="40780EEA" w14:textId="77777777" w:rsidR="00E428DB" w:rsidRDefault="00BF7281">
      <w:pPr>
        <w:spacing w:after="0" w:line="259" w:lineRule="auto"/>
        <w:ind w:left="1529" w:firstLine="0"/>
        <w:jc w:val="left"/>
      </w:pPr>
      <w:r>
        <w:t xml:space="preserve"> </w:t>
      </w:r>
    </w:p>
    <w:p w14:paraId="58E0F29C" w14:textId="77777777" w:rsidR="00E428DB" w:rsidRDefault="00BF7281">
      <w:pPr>
        <w:spacing w:after="0" w:line="259" w:lineRule="auto"/>
        <w:ind w:left="0" w:firstLine="0"/>
        <w:jc w:val="left"/>
      </w:pPr>
      <w:r>
        <w:t xml:space="preserve"> </w:t>
      </w:r>
    </w:p>
    <w:p w14:paraId="48C82F13" w14:textId="77777777" w:rsidR="00E428DB" w:rsidRDefault="00BF7281">
      <w:pPr>
        <w:spacing w:after="0" w:line="259" w:lineRule="auto"/>
        <w:ind w:left="0" w:firstLine="0"/>
        <w:jc w:val="left"/>
      </w:pPr>
      <w:r>
        <w:t xml:space="preserve"> </w:t>
      </w:r>
    </w:p>
    <w:p w14:paraId="42C2D507" w14:textId="77777777" w:rsidR="00E428DB" w:rsidRDefault="00BF7281">
      <w:pPr>
        <w:spacing w:after="0" w:line="259" w:lineRule="auto"/>
        <w:ind w:left="0" w:firstLine="0"/>
        <w:jc w:val="left"/>
      </w:pPr>
      <w:r>
        <w:t xml:space="preserve"> </w:t>
      </w:r>
    </w:p>
    <w:p w14:paraId="47734150" w14:textId="77777777" w:rsidR="00E428DB" w:rsidRDefault="00BF7281">
      <w:pPr>
        <w:spacing w:after="108" w:line="259" w:lineRule="auto"/>
        <w:ind w:left="0" w:firstLine="0"/>
        <w:jc w:val="left"/>
      </w:pPr>
      <w:r>
        <w:t xml:space="preserve"> </w:t>
      </w:r>
    </w:p>
    <w:p w14:paraId="2B9D76C0" w14:textId="77777777" w:rsidR="00E428DB" w:rsidRDefault="00BF7281">
      <w:pPr>
        <w:spacing w:after="0" w:line="259" w:lineRule="auto"/>
        <w:ind w:left="1" w:firstLine="0"/>
        <w:jc w:val="left"/>
      </w:pPr>
      <w:r>
        <w:rPr>
          <w:sz w:val="36"/>
        </w:rPr>
        <w:t xml:space="preserve"> </w:t>
      </w:r>
    </w:p>
    <w:p w14:paraId="52E171AD" w14:textId="77777777" w:rsidR="00E428DB" w:rsidRDefault="00BF7281">
      <w:pPr>
        <w:spacing w:after="304" w:line="259" w:lineRule="auto"/>
        <w:ind w:left="721" w:firstLine="0"/>
        <w:jc w:val="left"/>
      </w:pPr>
      <w:r>
        <w:rPr>
          <w:b/>
          <w:i/>
          <w:sz w:val="36"/>
        </w:rPr>
        <w:t xml:space="preserve">                          </w:t>
      </w:r>
    </w:p>
    <w:p w14:paraId="2DD2D017" w14:textId="77777777" w:rsidR="00E428DB" w:rsidRDefault="00BF7281">
      <w:pPr>
        <w:spacing w:after="29" w:line="250" w:lineRule="auto"/>
        <w:ind w:right="5" w:hanging="10"/>
        <w:jc w:val="center"/>
      </w:pPr>
      <w:r>
        <w:rPr>
          <w:b/>
          <w:sz w:val="72"/>
        </w:rPr>
        <w:t xml:space="preserve">Bolton College  </w:t>
      </w:r>
    </w:p>
    <w:p w14:paraId="0B85DED2" w14:textId="77777777" w:rsidR="00E428DB" w:rsidRDefault="00BF7281">
      <w:pPr>
        <w:spacing w:after="0" w:line="240" w:lineRule="auto"/>
        <w:ind w:left="3680" w:hanging="3564"/>
        <w:jc w:val="left"/>
      </w:pPr>
      <w:r>
        <w:rPr>
          <w:b/>
          <w:sz w:val="72"/>
        </w:rPr>
        <w:t xml:space="preserve">Early Years and Pre-School Centre </w:t>
      </w:r>
    </w:p>
    <w:p w14:paraId="29C1D750" w14:textId="77777777" w:rsidR="00E428DB" w:rsidRDefault="00BF7281">
      <w:pPr>
        <w:spacing w:after="0" w:line="259" w:lineRule="auto"/>
        <w:ind w:left="1" w:firstLine="0"/>
        <w:jc w:val="left"/>
      </w:pPr>
      <w:r>
        <w:rPr>
          <w:rFonts w:ascii="Times New Roman" w:eastAsia="Times New Roman" w:hAnsi="Times New Roman" w:cs="Times New Roman"/>
          <w:sz w:val="48"/>
        </w:rPr>
        <w:t xml:space="preserve"> </w:t>
      </w:r>
    </w:p>
    <w:p w14:paraId="0C6DD44F" w14:textId="77777777" w:rsidR="00E428DB" w:rsidRDefault="00BF7281">
      <w:pPr>
        <w:spacing w:after="0" w:line="259" w:lineRule="auto"/>
        <w:ind w:left="1" w:firstLine="0"/>
        <w:jc w:val="left"/>
      </w:pPr>
      <w:r>
        <w:rPr>
          <w:rFonts w:ascii="Times New Roman" w:eastAsia="Times New Roman" w:hAnsi="Times New Roman" w:cs="Times New Roman"/>
          <w:sz w:val="48"/>
        </w:rPr>
        <w:t xml:space="preserve"> </w:t>
      </w:r>
    </w:p>
    <w:p w14:paraId="6C768FAC" w14:textId="77777777" w:rsidR="00E428DB" w:rsidRDefault="00BF7281">
      <w:pPr>
        <w:spacing w:after="0" w:line="259" w:lineRule="auto"/>
        <w:ind w:left="1" w:firstLine="0"/>
        <w:jc w:val="left"/>
      </w:pPr>
      <w:r>
        <w:rPr>
          <w:rFonts w:ascii="Times New Roman" w:eastAsia="Times New Roman" w:hAnsi="Times New Roman" w:cs="Times New Roman"/>
          <w:sz w:val="48"/>
        </w:rPr>
        <w:t xml:space="preserve"> </w:t>
      </w:r>
    </w:p>
    <w:p w14:paraId="1B72A370" w14:textId="77777777" w:rsidR="00E428DB" w:rsidRDefault="00BF7281">
      <w:pPr>
        <w:spacing w:after="427" w:line="259" w:lineRule="auto"/>
        <w:ind w:left="1" w:firstLine="0"/>
        <w:jc w:val="left"/>
      </w:pPr>
      <w:r>
        <w:rPr>
          <w:noProof/>
        </w:rPr>
        <w:drawing>
          <wp:anchor distT="0" distB="0" distL="114300" distR="114300" simplePos="0" relativeHeight="251658240" behindDoc="0" locked="0" layoutInCell="1" allowOverlap="0" wp14:anchorId="6026535E" wp14:editId="395915CA">
            <wp:simplePos x="0" y="0"/>
            <wp:positionH relativeFrom="page">
              <wp:posOffset>4340859</wp:posOffset>
            </wp:positionH>
            <wp:positionV relativeFrom="page">
              <wp:posOffset>7477124</wp:posOffset>
            </wp:positionV>
            <wp:extent cx="3219449" cy="3215004"/>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3219449" cy="3215004"/>
                    </a:xfrm>
                    <a:prstGeom prst="rect">
                      <a:avLst/>
                    </a:prstGeom>
                  </pic:spPr>
                </pic:pic>
              </a:graphicData>
            </a:graphic>
          </wp:anchor>
        </w:drawing>
      </w:r>
      <w:r>
        <w:rPr>
          <w:rFonts w:ascii="Times New Roman" w:eastAsia="Times New Roman" w:hAnsi="Times New Roman" w:cs="Times New Roman"/>
          <w:sz w:val="24"/>
        </w:rPr>
        <w:t xml:space="preserve"> </w:t>
      </w:r>
    </w:p>
    <w:p w14:paraId="17F4AD2C" w14:textId="62F207F4" w:rsidR="00E428DB" w:rsidRDefault="00BF7281">
      <w:pPr>
        <w:spacing w:after="0" w:line="250" w:lineRule="auto"/>
        <w:ind w:hanging="10"/>
        <w:jc w:val="center"/>
      </w:pPr>
      <w:r>
        <w:rPr>
          <w:b/>
          <w:sz w:val="72"/>
        </w:rPr>
        <w:t>Health, Illness &amp; Infection Policy 202</w:t>
      </w:r>
      <w:r w:rsidR="004711DB">
        <w:rPr>
          <w:b/>
          <w:sz w:val="72"/>
        </w:rPr>
        <w:t>3</w:t>
      </w:r>
      <w:r>
        <w:rPr>
          <w:b/>
          <w:sz w:val="72"/>
        </w:rPr>
        <w:t>-2</w:t>
      </w:r>
      <w:r w:rsidR="004711DB">
        <w:rPr>
          <w:b/>
          <w:sz w:val="72"/>
        </w:rPr>
        <w:t>4</w:t>
      </w:r>
      <w:r>
        <w:rPr>
          <w:b/>
          <w:sz w:val="72"/>
        </w:rPr>
        <w:t xml:space="preserve"> </w:t>
      </w:r>
    </w:p>
    <w:p w14:paraId="20A42E47" w14:textId="77777777" w:rsidR="00E428DB" w:rsidRDefault="00BF7281">
      <w:pPr>
        <w:spacing w:after="0" w:line="259" w:lineRule="auto"/>
        <w:ind w:left="1537" w:firstLine="0"/>
        <w:jc w:val="center"/>
      </w:pPr>
      <w:r>
        <w:rPr>
          <w:b/>
          <w:sz w:val="36"/>
        </w:rPr>
        <w:t xml:space="preserve"> </w:t>
      </w:r>
    </w:p>
    <w:p w14:paraId="55902399" w14:textId="77777777" w:rsidR="00E428DB" w:rsidRDefault="00BF7281">
      <w:pPr>
        <w:spacing w:after="0" w:line="259" w:lineRule="auto"/>
        <w:ind w:left="58" w:firstLine="0"/>
        <w:jc w:val="center"/>
      </w:pPr>
      <w:r>
        <w:rPr>
          <w:b/>
        </w:rPr>
        <w:t xml:space="preserve"> </w:t>
      </w:r>
    </w:p>
    <w:p w14:paraId="15B27B34" w14:textId="77777777" w:rsidR="00E428DB" w:rsidRDefault="00BF7281">
      <w:pPr>
        <w:spacing w:after="0" w:line="259" w:lineRule="auto"/>
        <w:ind w:left="58" w:firstLine="0"/>
        <w:jc w:val="center"/>
      </w:pPr>
      <w:r>
        <w:rPr>
          <w:b/>
        </w:rPr>
        <w:lastRenderedPageBreak/>
        <w:t xml:space="preserve"> </w:t>
      </w:r>
    </w:p>
    <w:p w14:paraId="7B2D2C77" w14:textId="77777777" w:rsidR="00E428DB" w:rsidRDefault="00BF7281">
      <w:pPr>
        <w:spacing w:after="0" w:line="259" w:lineRule="auto"/>
        <w:ind w:left="58" w:firstLine="0"/>
        <w:jc w:val="center"/>
      </w:pPr>
      <w:r>
        <w:rPr>
          <w:b/>
        </w:rPr>
        <w:t xml:space="preserve"> </w:t>
      </w:r>
    </w:p>
    <w:p w14:paraId="0F0FC260" w14:textId="77777777" w:rsidR="00E428DB" w:rsidRDefault="00BF7281">
      <w:pPr>
        <w:spacing w:after="0" w:line="259" w:lineRule="auto"/>
        <w:ind w:left="58" w:firstLine="0"/>
        <w:jc w:val="center"/>
      </w:pPr>
      <w:r>
        <w:rPr>
          <w:b/>
        </w:rPr>
        <w:t xml:space="preserve"> </w:t>
      </w:r>
    </w:p>
    <w:p w14:paraId="6AA09B23" w14:textId="77777777" w:rsidR="00E428DB" w:rsidRDefault="00BF7281">
      <w:pPr>
        <w:spacing w:after="0" w:line="259" w:lineRule="auto"/>
        <w:ind w:left="2754" w:firstLine="0"/>
        <w:jc w:val="left"/>
      </w:pPr>
      <w:r>
        <w:rPr>
          <w:b/>
        </w:rPr>
        <w:t xml:space="preserve"> </w:t>
      </w:r>
    </w:p>
    <w:p w14:paraId="2E6C8BBF" w14:textId="77777777" w:rsidR="00E428DB" w:rsidRDefault="00BF7281">
      <w:pPr>
        <w:spacing w:after="0" w:line="259" w:lineRule="auto"/>
        <w:ind w:left="2754" w:firstLine="0"/>
        <w:jc w:val="left"/>
      </w:pPr>
      <w:r>
        <w:rPr>
          <w:b/>
        </w:rPr>
        <w:t xml:space="preserve"> </w:t>
      </w:r>
    </w:p>
    <w:p w14:paraId="1539E5CC" w14:textId="77777777" w:rsidR="00E428DB" w:rsidRDefault="00BF7281">
      <w:pPr>
        <w:spacing w:after="0" w:line="259" w:lineRule="auto"/>
        <w:ind w:left="2754" w:firstLine="0"/>
        <w:jc w:val="left"/>
      </w:pPr>
      <w:r>
        <w:rPr>
          <w:b/>
        </w:rPr>
        <w:t xml:space="preserve"> </w:t>
      </w:r>
    </w:p>
    <w:p w14:paraId="69317A8E" w14:textId="77777777" w:rsidR="00E428DB" w:rsidRDefault="00BF7281">
      <w:pPr>
        <w:spacing w:after="0" w:line="259" w:lineRule="auto"/>
        <w:ind w:left="2754" w:firstLine="0"/>
        <w:jc w:val="left"/>
      </w:pPr>
      <w:r>
        <w:rPr>
          <w:b/>
        </w:rPr>
        <w:t xml:space="preserve"> </w:t>
      </w:r>
    </w:p>
    <w:p w14:paraId="2A378350" w14:textId="77777777" w:rsidR="00E428DB" w:rsidRDefault="00BF7281">
      <w:pPr>
        <w:spacing w:after="0" w:line="259" w:lineRule="auto"/>
        <w:ind w:left="1" w:firstLine="0"/>
        <w:jc w:val="left"/>
      </w:pPr>
      <w:r>
        <w:rPr>
          <w:b/>
        </w:rPr>
        <w:t xml:space="preserve"> </w:t>
      </w:r>
    </w:p>
    <w:p w14:paraId="2EB552DB" w14:textId="77777777" w:rsidR="00E428DB" w:rsidRDefault="00BF7281">
      <w:pPr>
        <w:spacing w:after="0" w:line="259" w:lineRule="auto"/>
        <w:ind w:left="2754" w:firstLine="0"/>
        <w:jc w:val="left"/>
      </w:pPr>
      <w:r>
        <w:rPr>
          <w:b/>
        </w:rPr>
        <w:t xml:space="preserve"> </w:t>
      </w:r>
    </w:p>
    <w:p w14:paraId="7D385746" w14:textId="77777777" w:rsidR="00E428DB" w:rsidRDefault="00BF7281">
      <w:pPr>
        <w:spacing w:after="0" w:line="259" w:lineRule="auto"/>
        <w:ind w:left="2754" w:firstLine="0"/>
        <w:jc w:val="left"/>
      </w:pPr>
      <w:r>
        <w:rPr>
          <w:b/>
        </w:rPr>
        <w:t xml:space="preserve"> </w:t>
      </w:r>
    </w:p>
    <w:p w14:paraId="75790FB6" w14:textId="77777777" w:rsidR="00E428DB" w:rsidRDefault="00BF7281">
      <w:pPr>
        <w:spacing w:after="0" w:line="259" w:lineRule="auto"/>
        <w:ind w:left="2754" w:firstLine="0"/>
        <w:jc w:val="left"/>
      </w:pPr>
      <w:r>
        <w:rPr>
          <w:b/>
        </w:rPr>
        <w:t xml:space="preserve"> </w:t>
      </w:r>
    </w:p>
    <w:p w14:paraId="405CBFEA" w14:textId="77777777" w:rsidR="00E428DB" w:rsidRDefault="00BF7281">
      <w:pPr>
        <w:spacing w:after="0" w:line="259" w:lineRule="auto"/>
        <w:ind w:left="2754" w:firstLine="0"/>
        <w:jc w:val="left"/>
      </w:pPr>
      <w:r>
        <w:rPr>
          <w:b/>
        </w:rPr>
        <w:t xml:space="preserve"> </w:t>
      </w:r>
    </w:p>
    <w:p w14:paraId="413B4528" w14:textId="77777777" w:rsidR="00E428DB" w:rsidRDefault="00BF7281">
      <w:pPr>
        <w:spacing w:after="0" w:line="259" w:lineRule="auto"/>
        <w:ind w:left="2754" w:firstLine="0"/>
        <w:jc w:val="left"/>
      </w:pPr>
      <w:r>
        <w:rPr>
          <w:b/>
        </w:rPr>
        <w:t xml:space="preserve"> </w:t>
      </w:r>
    </w:p>
    <w:p w14:paraId="19D8DE82" w14:textId="77777777" w:rsidR="00E428DB" w:rsidRDefault="00BF7281">
      <w:pPr>
        <w:spacing w:after="0" w:line="259" w:lineRule="auto"/>
        <w:ind w:left="2754" w:firstLine="0"/>
        <w:jc w:val="left"/>
      </w:pPr>
      <w:r>
        <w:rPr>
          <w:b/>
        </w:rPr>
        <w:t xml:space="preserve"> </w:t>
      </w:r>
    </w:p>
    <w:p w14:paraId="2FDCE5F0" w14:textId="77777777" w:rsidR="00E428DB" w:rsidRDefault="00BF7281">
      <w:pPr>
        <w:spacing w:after="0" w:line="259" w:lineRule="auto"/>
        <w:ind w:left="2754" w:firstLine="0"/>
        <w:jc w:val="left"/>
      </w:pPr>
      <w:r>
        <w:rPr>
          <w:b/>
        </w:rPr>
        <w:t xml:space="preserve"> </w:t>
      </w:r>
    </w:p>
    <w:p w14:paraId="486DF151" w14:textId="77777777" w:rsidR="00E428DB" w:rsidRDefault="00BF7281">
      <w:pPr>
        <w:spacing w:after="0" w:line="259" w:lineRule="auto"/>
        <w:ind w:left="2754" w:firstLine="0"/>
        <w:jc w:val="left"/>
      </w:pPr>
      <w:r>
        <w:rPr>
          <w:b/>
        </w:rPr>
        <w:t xml:space="preserve"> </w:t>
      </w:r>
    </w:p>
    <w:p w14:paraId="3CCF950E" w14:textId="77777777" w:rsidR="00E428DB" w:rsidRDefault="00BF7281">
      <w:pPr>
        <w:spacing w:after="0" w:line="259" w:lineRule="auto"/>
        <w:ind w:left="2754" w:firstLine="0"/>
        <w:jc w:val="left"/>
      </w:pPr>
      <w:r>
        <w:rPr>
          <w:b/>
        </w:rPr>
        <w:t xml:space="preserve"> </w:t>
      </w:r>
    </w:p>
    <w:p w14:paraId="029611C2" w14:textId="77777777" w:rsidR="00E428DB" w:rsidRDefault="00BF7281">
      <w:pPr>
        <w:spacing w:after="308" w:line="259" w:lineRule="auto"/>
        <w:ind w:left="2754" w:firstLine="0"/>
        <w:jc w:val="left"/>
      </w:pPr>
      <w:r>
        <w:rPr>
          <w:b/>
        </w:rPr>
        <w:t xml:space="preserve"> </w:t>
      </w:r>
    </w:p>
    <w:p w14:paraId="5233E085" w14:textId="77777777" w:rsidR="00E428DB" w:rsidRDefault="00BF7281">
      <w:pPr>
        <w:spacing w:after="0" w:line="259" w:lineRule="auto"/>
        <w:ind w:left="1" w:firstLine="0"/>
        <w:jc w:val="left"/>
      </w:pPr>
      <w:r>
        <w:rPr>
          <w:rFonts w:ascii="Times New Roman" w:eastAsia="Times New Roman" w:hAnsi="Times New Roman" w:cs="Times New Roman"/>
          <w:sz w:val="24"/>
        </w:rPr>
        <w:t xml:space="preserve"> </w:t>
      </w:r>
    </w:p>
    <w:sdt>
      <w:sdtPr>
        <w:rPr>
          <w:b w:val="0"/>
        </w:rPr>
        <w:id w:val="588426480"/>
        <w:docPartObj>
          <w:docPartGallery w:val="Table of Contents"/>
        </w:docPartObj>
      </w:sdtPr>
      <w:sdtEndPr/>
      <w:sdtContent>
        <w:p w14:paraId="2B392C21" w14:textId="77777777" w:rsidR="00E428DB" w:rsidRDefault="00BF7281">
          <w:pPr>
            <w:pStyle w:val="Heading2"/>
            <w:spacing w:after="271"/>
            <w:ind w:left="-4"/>
          </w:pPr>
          <w:r>
            <w:t xml:space="preserve">Contents </w:t>
          </w:r>
        </w:p>
        <w:p w14:paraId="4B5EC85A" w14:textId="77777777" w:rsidR="00E428DB" w:rsidRDefault="00BF7281">
          <w:pPr>
            <w:pStyle w:val="TOC1"/>
            <w:tabs>
              <w:tab w:val="right" w:leader="dot" w:pos="9643"/>
            </w:tabs>
          </w:pPr>
          <w:r>
            <w:fldChar w:fldCharType="begin"/>
          </w:r>
          <w:r>
            <w:instrText xml:space="preserve"> TOC \o "1-1" \h \z \u </w:instrText>
          </w:r>
          <w:r>
            <w:fldChar w:fldCharType="separate"/>
          </w:r>
          <w:hyperlink w:anchor="_Toc6380">
            <w:r>
              <w:t>1. Introduction</w:t>
            </w:r>
            <w:r>
              <w:tab/>
            </w:r>
            <w:r>
              <w:fldChar w:fldCharType="begin"/>
            </w:r>
            <w:r>
              <w:instrText>PAGEREF _Toc6380 \h</w:instrText>
            </w:r>
            <w:r>
              <w:fldChar w:fldCharType="separate"/>
            </w:r>
            <w:r>
              <w:t xml:space="preserve">3 </w:t>
            </w:r>
            <w:r>
              <w:fldChar w:fldCharType="end"/>
            </w:r>
          </w:hyperlink>
        </w:p>
        <w:p w14:paraId="0E3900C9" w14:textId="77777777" w:rsidR="00E428DB" w:rsidRDefault="004711DB">
          <w:pPr>
            <w:pStyle w:val="TOC1"/>
            <w:tabs>
              <w:tab w:val="right" w:leader="dot" w:pos="9643"/>
            </w:tabs>
          </w:pPr>
          <w:hyperlink w:anchor="_Toc6381">
            <w:r w:rsidR="00BF7281">
              <w:t>2. Admittance</w:t>
            </w:r>
            <w:r w:rsidR="00BF7281">
              <w:tab/>
            </w:r>
            <w:r w:rsidR="00BF7281">
              <w:fldChar w:fldCharType="begin"/>
            </w:r>
            <w:r w:rsidR="00BF7281">
              <w:instrText>PAGEREF _Toc6381 \h</w:instrText>
            </w:r>
            <w:r w:rsidR="00BF7281">
              <w:fldChar w:fldCharType="separate"/>
            </w:r>
            <w:r w:rsidR="00BF7281">
              <w:t xml:space="preserve">3 </w:t>
            </w:r>
            <w:r w:rsidR="00BF7281">
              <w:fldChar w:fldCharType="end"/>
            </w:r>
          </w:hyperlink>
        </w:p>
        <w:p w14:paraId="3BDFDB90" w14:textId="77777777" w:rsidR="00E428DB" w:rsidRDefault="004711DB">
          <w:pPr>
            <w:pStyle w:val="TOC1"/>
            <w:tabs>
              <w:tab w:val="right" w:leader="dot" w:pos="9643"/>
            </w:tabs>
          </w:pPr>
          <w:hyperlink w:anchor="_Toc6382">
            <w:r w:rsidR="00BF7281">
              <w:t>3. Illness within households</w:t>
            </w:r>
            <w:r w:rsidR="00BF7281">
              <w:tab/>
            </w:r>
            <w:r w:rsidR="00BF7281">
              <w:fldChar w:fldCharType="begin"/>
            </w:r>
            <w:r w:rsidR="00BF7281">
              <w:instrText>PAGEREF _Toc6382 \h</w:instrText>
            </w:r>
            <w:r w:rsidR="00BF7281">
              <w:fldChar w:fldCharType="separate"/>
            </w:r>
            <w:r w:rsidR="00BF7281">
              <w:t xml:space="preserve">4 </w:t>
            </w:r>
            <w:r w:rsidR="00BF7281">
              <w:fldChar w:fldCharType="end"/>
            </w:r>
          </w:hyperlink>
        </w:p>
        <w:p w14:paraId="15F6F42A" w14:textId="77777777" w:rsidR="00E428DB" w:rsidRDefault="004711DB">
          <w:pPr>
            <w:pStyle w:val="TOC1"/>
            <w:tabs>
              <w:tab w:val="right" w:leader="dot" w:pos="9643"/>
            </w:tabs>
          </w:pPr>
          <w:hyperlink w:anchor="_Toc6383">
            <w:r w:rsidR="00BF7281">
              <w:t>4. Hygiene</w:t>
            </w:r>
            <w:r w:rsidR="00BF7281">
              <w:tab/>
            </w:r>
            <w:r w:rsidR="00BF7281">
              <w:fldChar w:fldCharType="begin"/>
            </w:r>
            <w:r w:rsidR="00BF7281">
              <w:instrText>PAGEREF _Toc6383 \h</w:instrText>
            </w:r>
            <w:r w:rsidR="00BF7281">
              <w:fldChar w:fldCharType="separate"/>
            </w:r>
            <w:r w:rsidR="00BF7281">
              <w:t xml:space="preserve">4 </w:t>
            </w:r>
            <w:r w:rsidR="00BF7281">
              <w:fldChar w:fldCharType="end"/>
            </w:r>
          </w:hyperlink>
        </w:p>
        <w:p w14:paraId="3E01A25C" w14:textId="77777777" w:rsidR="00E428DB" w:rsidRDefault="004711DB">
          <w:pPr>
            <w:pStyle w:val="TOC1"/>
            <w:tabs>
              <w:tab w:val="right" w:leader="dot" w:pos="9643"/>
            </w:tabs>
          </w:pPr>
          <w:hyperlink w:anchor="_Toc6384">
            <w:r w:rsidR="00BF7281">
              <w:t>5. Food</w:t>
            </w:r>
            <w:r w:rsidR="00BF7281">
              <w:tab/>
            </w:r>
            <w:r w:rsidR="00BF7281">
              <w:fldChar w:fldCharType="begin"/>
            </w:r>
            <w:r w:rsidR="00BF7281">
              <w:instrText>PAGEREF _Toc6384 \h</w:instrText>
            </w:r>
            <w:r w:rsidR="00BF7281">
              <w:fldChar w:fldCharType="separate"/>
            </w:r>
            <w:r w:rsidR="00BF7281">
              <w:t xml:space="preserve">5 </w:t>
            </w:r>
            <w:r w:rsidR="00BF7281">
              <w:fldChar w:fldCharType="end"/>
            </w:r>
          </w:hyperlink>
        </w:p>
        <w:p w14:paraId="5FBE789D" w14:textId="77777777" w:rsidR="00E428DB" w:rsidRDefault="004711DB">
          <w:pPr>
            <w:pStyle w:val="TOC1"/>
            <w:tabs>
              <w:tab w:val="right" w:leader="dot" w:pos="9643"/>
            </w:tabs>
          </w:pPr>
          <w:hyperlink w:anchor="_Toc6385">
            <w:r w:rsidR="00BF7281">
              <w:t>6. Risk Assessments &amp; Daily Routines</w:t>
            </w:r>
            <w:r w:rsidR="00BF7281">
              <w:tab/>
            </w:r>
            <w:r w:rsidR="00BF7281">
              <w:fldChar w:fldCharType="begin"/>
            </w:r>
            <w:r w:rsidR="00BF7281">
              <w:instrText>PAGEREF _Toc6385 \h</w:instrText>
            </w:r>
            <w:r w:rsidR="00BF7281">
              <w:fldChar w:fldCharType="separate"/>
            </w:r>
            <w:r w:rsidR="00BF7281">
              <w:t xml:space="preserve">6 </w:t>
            </w:r>
            <w:r w:rsidR="00BF7281">
              <w:fldChar w:fldCharType="end"/>
            </w:r>
          </w:hyperlink>
        </w:p>
        <w:p w14:paraId="29260D08" w14:textId="77777777" w:rsidR="00E428DB" w:rsidRDefault="004711DB">
          <w:pPr>
            <w:pStyle w:val="TOC1"/>
            <w:tabs>
              <w:tab w:val="right" w:leader="dot" w:pos="9643"/>
            </w:tabs>
          </w:pPr>
          <w:hyperlink w:anchor="_Toc6386">
            <w:r w:rsidR="00BF7281">
              <w:t>7. Accidents / Injury</w:t>
            </w:r>
            <w:r w:rsidR="00BF7281">
              <w:tab/>
            </w:r>
            <w:r w:rsidR="00BF7281">
              <w:fldChar w:fldCharType="begin"/>
            </w:r>
            <w:r w:rsidR="00BF7281">
              <w:instrText>PAGEREF _Toc6386 \h</w:instrText>
            </w:r>
            <w:r w:rsidR="00BF7281">
              <w:fldChar w:fldCharType="separate"/>
            </w:r>
            <w:r w:rsidR="00BF7281">
              <w:t xml:space="preserve">7 </w:t>
            </w:r>
            <w:r w:rsidR="00BF7281">
              <w:fldChar w:fldCharType="end"/>
            </w:r>
          </w:hyperlink>
        </w:p>
        <w:p w14:paraId="33CEB842" w14:textId="77777777" w:rsidR="00E428DB" w:rsidRDefault="00BF7281">
          <w:r>
            <w:fldChar w:fldCharType="end"/>
          </w:r>
        </w:p>
      </w:sdtContent>
    </w:sdt>
    <w:tbl>
      <w:tblPr>
        <w:tblStyle w:val="TableGrid"/>
        <w:tblW w:w="8506" w:type="dxa"/>
        <w:tblInd w:w="570" w:type="dxa"/>
        <w:tblCellMar>
          <w:left w:w="7" w:type="dxa"/>
          <w:right w:w="51" w:type="dxa"/>
        </w:tblCellMar>
        <w:tblLook w:val="04A0" w:firstRow="1" w:lastRow="0" w:firstColumn="1" w:lastColumn="0" w:noHBand="0" w:noVBand="1"/>
      </w:tblPr>
      <w:tblGrid>
        <w:gridCol w:w="3130"/>
        <w:gridCol w:w="5376"/>
      </w:tblGrid>
      <w:tr w:rsidR="00E428DB" w14:paraId="0278EBD6" w14:textId="77777777">
        <w:trPr>
          <w:trHeight w:val="475"/>
        </w:trPr>
        <w:tc>
          <w:tcPr>
            <w:tcW w:w="3130" w:type="dxa"/>
            <w:tcBorders>
              <w:top w:val="single" w:sz="8" w:space="0" w:color="000000"/>
              <w:left w:val="single" w:sz="8" w:space="0" w:color="000000"/>
              <w:bottom w:val="single" w:sz="8" w:space="0" w:color="000000"/>
              <w:right w:val="single" w:sz="8" w:space="0" w:color="000000"/>
            </w:tcBorders>
            <w:vAlign w:val="center"/>
          </w:tcPr>
          <w:p w14:paraId="1C7F9957" w14:textId="77777777" w:rsidR="00E428DB" w:rsidRDefault="00BF7281">
            <w:pPr>
              <w:spacing w:after="0" w:line="259" w:lineRule="auto"/>
              <w:ind w:left="2" w:firstLine="0"/>
            </w:pPr>
            <w:r>
              <w:rPr>
                <w:b/>
              </w:rPr>
              <w:t xml:space="preserve">Programme / Business Area: </w:t>
            </w:r>
          </w:p>
        </w:tc>
        <w:tc>
          <w:tcPr>
            <w:tcW w:w="5376" w:type="dxa"/>
            <w:tcBorders>
              <w:top w:val="single" w:sz="8" w:space="0" w:color="000000"/>
              <w:left w:val="single" w:sz="8" w:space="0" w:color="000000"/>
              <w:bottom w:val="single" w:sz="8" w:space="0" w:color="000000"/>
              <w:right w:val="single" w:sz="8" w:space="0" w:color="000000"/>
            </w:tcBorders>
            <w:vAlign w:val="center"/>
          </w:tcPr>
          <w:p w14:paraId="662A5E84" w14:textId="77777777" w:rsidR="00E428DB" w:rsidRDefault="00BF7281">
            <w:pPr>
              <w:spacing w:after="0" w:line="259" w:lineRule="auto"/>
              <w:ind w:left="0" w:firstLine="0"/>
              <w:jc w:val="left"/>
            </w:pPr>
            <w:r>
              <w:t xml:space="preserve">Student Services </w:t>
            </w:r>
          </w:p>
        </w:tc>
      </w:tr>
      <w:tr w:rsidR="00E428DB" w14:paraId="2153832D" w14:textId="77777777">
        <w:trPr>
          <w:trHeight w:val="473"/>
        </w:trPr>
        <w:tc>
          <w:tcPr>
            <w:tcW w:w="3130" w:type="dxa"/>
            <w:tcBorders>
              <w:top w:val="single" w:sz="8" w:space="0" w:color="000000"/>
              <w:left w:val="single" w:sz="8" w:space="0" w:color="000000"/>
              <w:bottom w:val="single" w:sz="8" w:space="0" w:color="000000"/>
              <w:right w:val="single" w:sz="8" w:space="0" w:color="000000"/>
            </w:tcBorders>
            <w:vAlign w:val="center"/>
          </w:tcPr>
          <w:p w14:paraId="73FC2A36" w14:textId="77777777" w:rsidR="00E428DB" w:rsidRDefault="00BF7281">
            <w:pPr>
              <w:spacing w:after="0" w:line="259" w:lineRule="auto"/>
              <w:ind w:left="2" w:firstLine="0"/>
              <w:jc w:val="left"/>
            </w:pPr>
            <w:r>
              <w:rPr>
                <w:b/>
              </w:rPr>
              <w:t xml:space="preserve">Prepared By: </w:t>
            </w:r>
          </w:p>
        </w:tc>
        <w:tc>
          <w:tcPr>
            <w:tcW w:w="5376" w:type="dxa"/>
            <w:tcBorders>
              <w:top w:val="single" w:sz="8" w:space="0" w:color="000000"/>
              <w:left w:val="single" w:sz="8" w:space="0" w:color="000000"/>
              <w:bottom w:val="single" w:sz="8" w:space="0" w:color="000000"/>
              <w:right w:val="single" w:sz="8" w:space="0" w:color="000000"/>
            </w:tcBorders>
            <w:vAlign w:val="center"/>
          </w:tcPr>
          <w:p w14:paraId="2BEC3FAC" w14:textId="77777777" w:rsidR="00E428DB" w:rsidRDefault="00BF7281">
            <w:pPr>
              <w:spacing w:after="0" w:line="259" w:lineRule="auto"/>
              <w:ind w:left="0" w:firstLine="0"/>
              <w:jc w:val="left"/>
            </w:pPr>
            <w:r>
              <w:t xml:space="preserve">Nursery Manager &amp; Student Experience Manager </w:t>
            </w:r>
          </w:p>
        </w:tc>
      </w:tr>
      <w:tr w:rsidR="00E428DB" w14:paraId="563803D1" w14:textId="77777777">
        <w:trPr>
          <w:trHeight w:val="475"/>
        </w:trPr>
        <w:tc>
          <w:tcPr>
            <w:tcW w:w="3130" w:type="dxa"/>
            <w:tcBorders>
              <w:top w:val="single" w:sz="8" w:space="0" w:color="000000"/>
              <w:left w:val="single" w:sz="8" w:space="0" w:color="000000"/>
              <w:bottom w:val="single" w:sz="8" w:space="0" w:color="000000"/>
              <w:right w:val="single" w:sz="8" w:space="0" w:color="000000"/>
            </w:tcBorders>
            <w:vAlign w:val="center"/>
          </w:tcPr>
          <w:p w14:paraId="1BDC1916" w14:textId="77777777" w:rsidR="00E428DB" w:rsidRDefault="00BF7281">
            <w:pPr>
              <w:spacing w:after="0" w:line="259" w:lineRule="auto"/>
              <w:ind w:left="2" w:firstLine="0"/>
              <w:jc w:val="left"/>
            </w:pPr>
            <w:r>
              <w:rPr>
                <w:b/>
              </w:rPr>
              <w:t xml:space="preserve">Approval By: </w:t>
            </w:r>
          </w:p>
        </w:tc>
        <w:tc>
          <w:tcPr>
            <w:tcW w:w="5376" w:type="dxa"/>
            <w:tcBorders>
              <w:top w:val="single" w:sz="8" w:space="0" w:color="000000"/>
              <w:left w:val="single" w:sz="8" w:space="0" w:color="000000"/>
              <w:bottom w:val="single" w:sz="8" w:space="0" w:color="000000"/>
              <w:right w:val="single" w:sz="8" w:space="0" w:color="000000"/>
            </w:tcBorders>
            <w:vAlign w:val="center"/>
          </w:tcPr>
          <w:p w14:paraId="65BB1C42" w14:textId="77777777" w:rsidR="00E428DB" w:rsidRDefault="00BF7281">
            <w:pPr>
              <w:spacing w:after="0" w:line="259" w:lineRule="auto"/>
              <w:ind w:left="0" w:firstLine="0"/>
              <w:jc w:val="left"/>
            </w:pPr>
            <w:r>
              <w:t xml:space="preserve">SMT </w:t>
            </w:r>
          </w:p>
        </w:tc>
      </w:tr>
      <w:tr w:rsidR="00E428DB" w14:paraId="2FA3CB0B" w14:textId="77777777">
        <w:trPr>
          <w:trHeight w:val="473"/>
        </w:trPr>
        <w:tc>
          <w:tcPr>
            <w:tcW w:w="3130" w:type="dxa"/>
            <w:tcBorders>
              <w:top w:val="single" w:sz="8" w:space="0" w:color="000000"/>
              <w:left w:val="single" w:sz="8" w:space="0" w:color="000000"/>
              <w:bottom w:val="single" w:sz="8" w:space="0" w:color="000000"/>
              <w:right w:val="single" w:sz="8" w:space="0" w:color="000000"/>
            </w:tcBorders>
            <w:vAlign w:val="center"/>
          </w:tcPr>
          <w:p w14:paraId="3DF73BB9" w14:textId="77777777" w:rsidR="00E428DB" w:rsidRDefault="00BF7281">
            <w:pPr>
              <w:spacing w:after="0" w:line="259" w:lineRule="auto"/>
              <w:ind w:left="2" w:firstLine="0"/>
              <w:jc w:val="left"/>
            </w:pPr>
            <w:r>
              <w:rPr>
                <w:b/>
              </w:rPr>
              <w:t xml:space="preserve">Approval Date: </w:t>
            </w:r>
          </w:p>
        </w:tc>
        <w:tc>
          <w:tcPr>
            <w:tcW w:w="5376" w:type="dxa"/>
            <w:tcBorders>
              <w:top w:val="single" w:sz="8" w:space="0" w:color="000000"/>
              <w:left w:val="single" w:sz="8" w:space="0" w:color="000000"/>
              <w:bottom w:val="single" w:sz="8" w:space="0" w:color="000000"/>
              <w:right w:val="single" w:sz="8" w:space="0" w:color="000000"/>
            </w:tcBorders>
            <w:vAlign w:val="center"/>
          </w:tcPr>
          <w:p w14:paraId="50BAF708" w14:textId="54B18CAC" w:rsidR="00E428DB" w:rsidRDefault="00BF7281">
            <w:pPr>
              <w:spacing w:after="0" w:line="259" w:lineRule="auto"/>
              <w:ind w:left="0" w:firstLine="0"/>
              <w:jc w:val="left"/>
            </w:pPr>
            <w:r>
              <w:t>September 202</w:t>
            </w:r>
            <w:r w:rsidR="004711DB">
              <w:t>3</w:t>
            </w:r>
            <w:r>
              <w:t xml:space="preserve"> </w:t>
            </w:r>
          </w:p>
        </w:tc>
      </w:tr>
      <w:tr w:rsidR="00E428DB" w14:paraId="5FF82340" w14:textId="77777777">
        <w:trPr>
          <w:trHeight w:val="475"/>
        </w:trPr>
        <w:tc>
          <w:tcPr>
            <w:tcW w:w="3130" w:type="dxa"/>
            <w:tcBorders>
              <w:top w:val="single" w:sz="8" w:space="0" w:color="000000"/>
              <w:left w:val="single" w:sz="8" w:space="0" w:color="000000"/>
              <w:bottom w:val="single" w:sz="8" w:space="0" w:color="000000"/>
              <w:right w:val="single" w:sz="8" w:space="0" w:color="000000"/>
            </w:tcBorders>
            <w:vAlign w:val="center"/>
          </w:tcPr>
          <w:p w14:paraId="39B1365E" w14:textId="77777777" w:rsidR="00E428DB" w:rsidRDefault="00BF7281">
            <w:pPr>
              <w:spacing w:after="0" w:line="259" w:lineRule="auto"/>
              <w:ind w:left="2" w:firstLine="0"/>
              <w:jc w:val="left"/>
            </w:pPr>
            <w:r>
              <w:rPr>
                <w:b/>
              </w:rPr>
              <w:t xml:space="preserve">Next Review Date: </w:t>
            </w:r>
          </w:p>
        </w:tc>
        <w:tc>
          <w:tcPr>
            <w:tcW w:w="5376" w:type="dxa"/>
            <w:tcBorders>
              <w:top w:val="single" w:sz="8" w:space="0" w:color="000000"/>
              <w:left w:val="single" w:sz="8" w:space="0" w:color="000000"/>
              <w:bottom w:val="single" w:sz="8" w:space="0" w:color="000000"/>
              <w:right w:val="single" w:sz="8" w:space="0" w:color="000000"/>
            </w:tcBorders>
            <w:vAlign w:val="center"/>
          </w:tcPr>
          <w:p w14:paraId="5E7F9807" w14:textId="5C618D96" w:rsidR="00E428DB" w:rsidRDefault="00BF7281">
            <w:pPr>
              <w:spacing w:after="0" w:line="259" w:lineRule="auto"/>
              <w:ind w:left="0" w:firstLine="0"/>
              <w:jc w:val="left"/>
            </w:pPr>
            <w:r>
              <w:t>September 202</w:t>
            </w:r>
            <w:r w:rsidR="004711DB">
              <w:t>4</w:t>
            </w:r>
            <w:r>
              <w:t xml:space="preserve"> </w:t>
            </w:r>
          </w:p>
        </w:tc>
      </w:tr>
      <w:tr w:rsidR="00E428DB" w14:paraId="06E8C0B3" w14:textId="77777777">
        <w:trPr>
          <w:trHeight w:val="308"/>
        </w:trPr>
        <w:tc>
          <w:tcPr>
            <w:tcW w:w="3130" w:type="dxa"/>
            <w:vMerge w:val="restart"/>
            <w:tcBorders>
              <w:top w:val="single" w:sz="8" w:space="0" w:color="000000"/>
              <w:left w:val="single" w:sz="8" w:space="0" w:color="000000"/>
              <w:bottom w:val="single" w:sz="8" w:space="0" w:color="000000"/>
              <w:right w:val="single" w:sz="8" w:space="0" w:color="000000"/>
            </w:tcBorders>
            <w:vAlign w:val="center"/>
          </w:tcPr>
          <w:p w14:paraId="4D6D3EDE" w14:textId="77777777" w:rsidR="00E428DB" w:rsidRDefault="00BF7281">
            <w:pPr>
              <w:spacing w:after="0" w:line="259" w:lineRule="auto"/>
              <w:ind w:left="2" w:firstLine="0"/>
              <w:jc w:val="left"/>
            </w:pPr>
            <w:r>
              <w:rPr>
                <w:b/>
              </w:rPr>
              <w:t xml:space="preserve">College Website Link: </w:t>
            </w:r>
          </w:p>
        </w:tc>
        <w:tc>
          <w:tcPr>
            <w:tcW w:w="5376" w:type="dxa"/>
            <w:tcBorders>
              <w:top w:val="single" w:sz="8" w:space="0" w:color="000000"/>
              <w:left w:val="single" w:sz="8" w:space="0" w:color="000000"/>
              <w:bottom w:val="nil"/>
              <w:right w:val="single" w:sz="8" w:space="0" w:color="000000"/>
            </w:tcBorders>
            <w:vAlign w:val="bottom"/>
          </w:tcPr>
          <w:p w14:paraId="7311A4B6" w14:textId="77777777" w:rsidR="00E428DB" w:rsidRDefault="004711DB">
            <w:pPr>
              <w:spacing w:after="0" w:line="259" w:lineRule="auto"/>
              <w:ind w:left="0" w:firstLine="0"/>
              <w:jc w:val="left"/>
            </w:pPr>
            <w:hyperlink r:id="rId10">
              <w:r w:rsidR="00BF7281">
                <w:rPr>
                  <w:color w:val="0000FF"/>
                </w:rPr>
                <w:t>Health, Illness &amp; Infection Procedure</w:t>
              </w:r>
            </w:hyperlink>
            <w:hyperlink r:id="rId11">
              <w:r w:rsidR="00BF7281">
                <w:t xml:space="preserve"> </w:t>
              </w:r>
            </w:hyperlink>
          </w:p>
        </w:tc>
      </w:tr>
      <w:tr w:rsidR="00E428DB" w14:paraId="3332D3BF" w14:textId="77777777">
        <w:trPr>
          <w:trHeight w:val="167"/>
        </w:trPr>
        <w:tc>
          <w:tcPr>
            <w:tcW w:w="0" w:type="auto"/>
            <w:vMerge/>
            <w:tcBorders>
              <w:top w:val="nil"/>
              <w:left w:val="single" w:sz="8" w:space="0" w:color="000000"/>
              <w:bottom w:val="single" w:sz="8" w:space="0" w:color="000000"/>
              <w:right w:val="single" w:sz="8" w:space="0" w:color="000000"/>
            </w:tcBorders>
          </w:tcPr>
          <w:p w14:paraId="2A3539C4" w14:textId="77777777" w:rsidR="00E428DB" w:rsidRDefault="00E428DB">
            <w:pPr>
              <w:spacing w:after="160" w:line="259" w:lineRule="auto"/>
              <w:ind w:left="0" w:firstLine="0"/>
              <w:jc w:val="left"/>
            </w:pPr>
          </w:p>
        </w:tc>
        <w:tc>
          <w:tcPr>
            <w:tcW w:w="5376" w:type="dxa"/>
            <w:tcBorders>
              <w:top w:val="nil"/>
              <w:left w:val="single" w:sz="8" w:space="0" w:color="000000"/>
              <w:bottom w:val="single" w:sz="8" w:space="0" w:color="000000"/>
              <w:right w:val="single" w:sz="8" w:space="0" w:color="000000"/>
            </w:tcBorders>
          </w:tcPr>
          <w:p w14:paraId="56F5EA85" w14:textId="77777777" w:rsidR="00E428DB" w:rsidRDefault="00E428DB">
            <w:pPr>
              <w:spacing w:after="160" w:line="259" w:lineRule="auto"/>
              <w:ind w:left="0" w:firstLine="0"/>
              <w:jc w:val="left"/>
            </w:pPr>
          </w:p>
        </w:tc>
      </w:tr>
    </w:tbl>
    <w:p w14:paraId="3FF221A6" w14:textId="77777777" w:rsidR="00E428DB" w:rsidRDefault="00BF7281">
      <w:pPr>
        <w:spacing w:after="0" w:line="259" w:lineRule="auto"/>
        <w:ind w:left="0" w:right="627" w:firstLine="0"/>
        <w:jc w:val="right"/>
      </w:pPr>
      <w:r>
        <w:rPr>
          <w:rFonts w:ascii="Times New Roman" w:eastAsia="Times New Roman" w:hAnsi="Times New Roman" w:cs="Times New Roman"/>
          <w:sz w:val="24"/>
        </w:rPr>
        <w:t xml:space="preserve">Page </w:t>
      </w:r>
    </w:p>
    <w:p w14:paraId="4701C049" w14:textId="77777777" w:rsidR="00E428DB" w:rsidRDefault="00BF7281">
      <w:pPr>
        <w:pStyle w:val="Heading1"/>
        <w:spacing w:after="136"/>
        <w:ind w:left="413" w:hanging="427"/>
      </w:pPr>
      <w:bookmarkStart w:id="0" w:name="_Toc6380"/>
      <w:r>
        <w:t xml:space="preserve">Introduction </w:t>
      </w:r>
      <w:bookmarkEnd w:id="0"/>
    </w:p>
    <w:p w14:paraId="293A8856" w14:textId="77777777" w:rsidR="00E428DB" w:rsidRDefault="00BF7281">
      <w:pPr>
        <w:spacing w:after="16"/>
        <w:ind w:left="437"/>
      </w:pPr>
      <w:r>
        <w:t xml:space="preserve">If your child has an illness, for example non-specific temperatures, measles, chickenpox, mumps, Covid etc, </w:t>
      </w:r>
      <w:r>
        <w:rPr>
          <w:b/>
        </w:rPr>
        <w:t>they will not be admitted into the</w:t>
      </w:r>
      <w:r>
        <w:t xml:space="preserve"> </w:t>
      </w:r>
      <w:r>
        <w:rPr>
          <w:b/>
        </w:rPr>
        <w:t>Early Years and Pre-School Centre until the infectious period has passed</w:t>
      </w:r>
      <w:r>
        <w:t xml:space="preserve">.  Parents /carers are asked not to bring children into the nursery if they are suffering from a sore throat or any infectious illness (further information on specific illnesses is available from staff). </w:t>
      </w:r>
      <w:r>
        <w:rPr>
          <w:sz w:val="32"/>
        </w:rPr>
        <w:t xml:space="preserve"> </w:t>
      </w:r>
    </w:p>
    <w:p w14:paraId="458D2096" w14:textId="77777777" w:rsidR="00E428DB" w:rsidRDefault="00BF7281">
      <w:pPr>
        <w:pStyle w:val="Heading1"/>
        <w:ind w:left="413" w:hanging="427"/>
      </w:pPr>
      <w:bookmarkStart w:id="1" w:name="_Toc6381"/>
      <w:r>
        <w:lastRenderedPageBreak/>
        <w:t xml:space="preserve">Admittance </w:t>
      </w:r>
      <w:bookmarkEnd w:id="1"/>
    </w:p>
    <w:p w14:paraId="5227F00F" w14:textId="77777777" w:rsidR="00E428DB" w:rsidRDefault="00BF7281">
      <w:pPr>
        <w:spacing w:after="32"/>
        <w:ind w:left="437"/>
      </w:pPr>
      <w:r>
        <w:t xml:space="preserve">Under no circumstance can any parent, child, member of staff or visitor enter the nursery if they are exhibiting symptoms of Covid-19. This includes temperatures over 37.8 degrees, a new or persistent cough, lack of taste or smell, or if any member of their household </w:t>
      </w:r>
      <w:proofErr w:type="gramStart"/>
      <w:r>
        <w:t>are</w:t>
      </w:r>
      <w:proofErr w:type="gramEnd"/>
      <w:r>
        <w:t xml:space="preserve"> exhibiting these symptoms. </w:t>
      </w:r>
    </w:p>
    <w:p w14:paraId="613159EC" w14:textId="77777777" w:rsidR="00E428DB" w:rsidRDefault="00BF7281">
      <w:pPr>
        <w:spacing w:after="223" w:line="259" w:lineRule="auto"/>
        <w:ind w:left="1" w:firstLine="0"/>
        <w:jc w:val="left"/>
      </w:pPr>
      <w:r>
        <w:rPr>
          <w:b/>
          <w:sz w:val="12"/>
        </w:rPr>
        <w:t xml:space="preserve"> </w:t>
      </w:r>
    </w:p>
    <w:p w14:paraId="3D5390D8" w14:textId="77777777" w:rsidR="00E428DB" w:rsidRDefault="00BF7281">
      <w:pPr>
        <w:spacing w:after="34"/>
        <w:ind w:left="436"/>
      </w:pPr>
      <w:r>
        <w:rPr>
          <w:b/>
        </w:rPr>
        <w:t>Gastro-intestinal</w:t>
      </w:r>
      <w:r>
        <w:t xml:space="preserve"> – that is anything causing vomiting or diahorrea.  Children will not be admitted to the Early Years and Pre-School Centre until motions have been properly formed for 48 hours.   </w:t>
      </w:r>
    </w:p>
    <w:p w14:paraId="49E88DB4" w14:textId="77777777" w:rsidR="00E428DB" w:rsidRDefault="00BF7281">
      <w:pPr>
        <w:spacing w:after="223" w:line="259" w:lineRule="auto"/>
        <w:ind w:left="1" w:firstLine="0"/>
        <w:jc w:val="left"/>
      </w:pPr>
      <w:r>
        <w:rPr>
          <w:sz w:val="12"/>
        </w:rPr>
        <w:t xml:space="preserve"> </w:t>
      </w:r>
    </w:p>
    <w:p w14:paraId="7991070E" w14:textId="77777777" w:rsidR="00E428DB" w:rsidRDefault="00BF7281">
      <w:pPr>
        <w:spacing w:after="32"/>
        <w:ind w:left="437"/>
      </w:pPr>
      <w:r>
        <w:rPr>
          <w:b/>
        </w:rPr>
        <w:t>Children prescribed antibiotics</w:t>
      </w:r>
      <w:r>
        <w:t xml:space="preserve"> will not be admitted until the course of antibiotics are finished. </w:t>
      </w:r>
    </w:p>
    <w:p w14:paraId="4BC8AE07" w14:textId="77777777" w:rsidR="00E428DB" w:rsidRDefault="00BF7281">
      <w:pPr>
        <w:spacing w:after="223" w:line="259" w:lineRule="auto"/>
        <w:ind w:left="1" w:firstLine="0"/>
        <w:jc w:val="left"/>
      </w:pPr>
      <w:r>
        <w:rPr>
          <w:sz w:val="12"/>
        </w:rPr>
        <w:t xml:space="preserve"> </w:t>
      </w:r>
    </w:p>
    <w:p w14:paraId="6CC92BD1" w14:textId="77777777" w:rsidR="00E428DB" w:rsidRDefault="00BF7281">
      <w:pPr>
        <w:spacing w:after="70"/>
        <w:ind w:left="437"/>
      </w:pPr>
      <w:r>
        <w:t xml:space="preserve">We have taken advice from the Environmental Health Department and Health Education on these matters and believe this is the best way to contain infections which can affect children and staff in the Early Years and Pre-School Centre.  Ofsted and Health Services will be informed of notifiable diseases.   We will be grateful for your support in this procedure which is aimed to reduce the number of infections your child may be subjected to. </w:t>
      </w:r>
    </w:p>
    <w:p w14:paraId="7CA2D2A1" w14:textId="77777777" w:rsidR="00E428DB" w:rsidRDefault="00BF7281">
      <w:pPr>
        <w:spacing w:after="187" w:line="259" w:lineRule="auto"/>
        <w:ind w:left="1" w:firstLine="0"/>
        <w:jc w:val="left"/>
      </w:pPr>
      <w:r>
        <w:rPr>
          <w:b/>
          <w:sz w:val="16"/>
        </w:rPr>
        <w:t xml:space="preserve"> </w:t>
      </w:r>
    </w:p>
    <w:p w14:paraId="0D77654D" w14:textId="77777777" w:rsidR="00E428DB" w:rsidRDefault="00BF7281">
      <w:pPr>
        <w:spacing w:after="153" w:line="259" w:lineRule="auto"/>
        <w:ind w:left="438" w:hanging="10"/>
        <w:jc w:val="left"/>
      </w:pPr>
      <w:r>
        <w:rPr>
          <w:b/>
        </w:rPr>
        <w:t xml:space="preserve">Please do not ask us to admit a child who is not well. </w:t>
      </w:r>
    </w:p>
    <w:p w14:paraId="3875E35C" w14:textId="77777777" w:rsidR="00E428DB" w:rsidRDefault="00BF7281">
      <w:pPr>
        <w:numPr>
          <w:ilvl w:val="0"/>
          <w:numId w:val="1"/>
        </w:numPr>
        <w:ind w:hanging="360"/>
      </w:pPr>
      <w:r>
        <w:t xml:space="preserve">Parents are required to contact the nursery if their child will not be attending their session due to illness.  </w:t>
      </w:r>
    </w:p>
    <w:p w14:paraId="1DA01698" w14:textId="77777777" w:rsidR="00E428DB" w:rsidRDefault="00BF7281">
      <w:pPr>
        <w:numPr>
          <w:ilvl w:val="0"/>
          <w:numId w:val="1"/>
        </w:numPr>
        <w:ind w:hanging="360"/>
      </w:pPr>
      <w:r>
        <w:t xml:space="preserve">If your child becomes ill during a session, you will be contacted to take your child home. </w:t>
      </w:r>
    </w:p>
    <w:p w14:paraId="218F745A" w14:textId="77777777" w:rsidR="00E428DB" w:rsidRDefault="00BF7281">
      <w:pPr>
        <w:numPr>
          <w:ilvl w:val="0"/>
          <w:numId w:val="1"/>
        </w:numPr>
        <w:ind w:hanging="360"/>
      </w:pPr>
      <w:r>
        <w:t xml:space="preserve">If a child becomes unwell whilst attending the setting, a surgical facemask along with disposable gloves and apron will be worn by the supervising practitioner and the child will be kept away from the rest of their group in allocated isolation room until they can be collected. </w:t>
      </w:r>
    </w:p>
    <w:p w14:paraId="176F5DD7" w14:textId="77777777" w:rsidR="00E428DB" w:rsidRDefault="00BF7281">
      <w:pPr>
        <w:numPr>
          <w:ilvl w:val="0"/>
          <w:numId w:val="1"/>
        </w:numPr>
        <w:spacing w:after="593"/>
        <w:ind w:hanging="360"/>
      </w:pPr>
      <w:r>
        <w:t xml:space="preserve">In the case that they are unable to contact you, staff will then use the alternative emergency contact details you have provided. </w:t>
      </w:r>
    </w:p>
    <w:p w14:paraId="266FBCFA" w14:textId="77777777" w:rsidR="00E428DB" w:rsidRDefault="00BF7281">
      <w:pPr>
        <w:spacing w:after="0" w:line="259" w:lineRule="auto"/>
        <w:ind w:left="721" w:firstLine="0"/>
        <w:jc w:val="left"/>
      </w:pPr>
      <w:r>
        <w:rPr>
          <w:rFonts w:ascii="Times New Roman" w:eastAsia="Times New Roman" w:hAnsi="Times New Roman" w:cs="Times New Roman"/>
          <w:sz w:val="72"/>
        </w:rPr>
        <w:t xml:space="preserve"> </w:t>
      </w:r>
    </w:p>
    <w:p w14:paraId="27B17B51" w14:textId="77777777" w:rsidR="00E428DB" w:rsidRDefault="00E428DB">
      <w:pPr>
        <w:sectPr w:rsidR="00E428DB">
          <w:headerReference w:type="even" r:id="rId12"/>
          <w:headerReference w:type="default" r:id="rId13"/>
          <w:footerReference w:type="even" r:id="rId14"/>
          <w:footerReference w:type="default" r:id="rId15"/>
          <w:headerReference w:type="first" r:id="rId16"/>
          <w:footerReference w:type="first" r:id="rId17"/>
          <w:pgSz w:w="11906" w:h="16838"/>
          <w:pgMar w:top="485" w:right="1131" w:bottom="721" w:left="1132" w:header="720" w:footer="720" w:gutter="0"/>
          <w:cols w:space="720"/>
          <w:titlePg/>
        </w:sectPr>
      </w:pPr>
    </w:p>
    <w:p w14:paraId="5ED4AA9D" w14:textId="77777777" w:rsidR="00E428DB" w:rsidRDefault="00BF7281">
      <w:pPr>
        <w:pStyle w:val="Heading1"/>
        <w:ind w:left="413" w:hanging="427"/>
      </w:pPr>
      <w:bookmarkStart w:id="2" w:name="_Toc6382"/>
      <w:r>
        <w:lastRenderedPageBreak/>
        <w:t xml:space="preserve">Illness within households    </w:t>
      </w:r>
      <w:bookmarkEnd w:id="2"/>
    </w:p>
    <w:p w14:paraId="1FA24139" w14:textId="77777777" w:rsidR="00E428DB" w:rsidRDefault="00BF7281">
      <w:pPr>
        <w:spacing w:after="221"/>
        <w:ind w:left="436"/>
      </w:pPr>
      <w:r>
        <w:t xml:space="preserve">Parents / carers must inform the nursery if they or anyone in their household shows symptoms of coronavirus. </w:t>
      </w:r>
    </w:p>
    <w:p w14:paraId="2EACE8AC" w14:textId="77777777" w:rsidR="00E428DB" w:rsidRDefault="00BF7281">
      <w:pPr>
        <w:spacing w:after="0" w:line="259" w:lineRule="auto"/>
        <w:ind w:left="0" w:firstLine="0"/>
        <w:jc w:val="left"/>
      </w:pPr>
      <w:r>
        <w:rPr>
          <w:sz w:val="32"/>
        </w:rPr>
        <w:t xml:space="preserve"> </w:t>
      </w:r>
    </w:p>
    <w:p w14:paraId="3A66D478" w14:textId="77777777" w:rsidR="00E428DB" w:rsidRDefault="00BF7281">
      <w:pPr>
        <w:pStyle w:val="Heading1"/>
        <w:ind w:left="413" w:hanging="427"/>
      </w:pPr>
      <w:bookmarkStart w:id="3" w:name="_Toc6383"/>
      <w:r>
        <w:t xml:space="preserve">Hygiene </w:t>
      </w:r>
      <w:bookmarkEnd w:id="3"/>
    </w:p>
    <w:p w14:paraId="15F1CC19" w14:textId="77777777" w:rsidR="00E428DB" w:rsidRDefault="00BF7281">
      <w:pPr>
        <w:spacing w:after="12"/>
        <w:ind w:left="436"/>
      </w:pPr>
      <w:r>
        <w:t xml:space="preserve">To prevent the spread of infection, staff in the Early Years and Pre- School Centre will ensure that the following good practices are observed: </w:t>
      </w:r>
    </w:p>
    <w:p w14:paraId="782FA003" w14:textId="77777777" w:rsidR="00E428DB" w:rsidRDefault="00BF7281">
      <w:pPr>
        <w:spacing w:after="240" w:line="259" w:lineRule="auto"/>
        <w:ind w:left="0" w:firstLine="0"/>
        <w:jc w:val="left"/>
      </w:pPr>
      <w:r>
        <w:rPr>
          <w:sz w:val="10"/>
        </w:rPr>
        <w:t xml:space="preserve"> </w:t>
      </w:r>
    </w:p>
    <w:p w14:paraId="561A977D" w14:textId="77777777" w:rsidR="00E428DB" w:rsidRDefault="00BF7281">
      <w:pPr>
        <w:pStyle w:val="Heading2"/>
        <w:spacing w:after="151"/>
        <w:ind w:left="437"/>
      </w:pPr>
      <w:r>
        <w:t xml:space="preserve">Personal Hygiene </w:t>
      </w:r>
    </w:p>
    <w:p w14:paraId="55326EC0" w14:textId="77777777" w:rsidR="00E428DB" w:rsidRDefault="00BF7281">
      <w:pPr>
        <w:numPr>
          <w:ilvl w:val="0"/>
          <w:numId w:val="2"/>
        </w:numPr>
        <w:ind w:left="982" w:hanging="286"/>
      </w:pPr>
      <w:r>
        <w:t xml:space="preserve">Hand washing will take place upon arrival, before and after eating, before and after going outside, before going home and regularly throughout the day </w:t>
      </w:r>
    </w:p>
    <w:p w14:paraId="0ACF9B83" w14:textId="77777777" w:rsidR="00E428DB" w:rsidRDefault="00BF7281">
      <w:pPr>
        <w:numPr>
          <w:ilvl w:val="0"/>
          <w:numId w:val="2"/>
        </w:numPr>
        <w:ind w:left="982" w:hanging="286"/>
      </w:pPr>
      <w:r>
        <w:t xml:space="preserve">Hand washing: Wash hands regularly for 20 seconds at a time where possible with soap and water. Hands should be dried well using a single use paper towel which is disposed of after use. Hand sanitiser is also readily available at all entrances and staff and children will sanitise their hand on the way in and on the way out of nursery. </w:t>
      </w:r>
    </w:p>
    <w:p w14:paraId="598DA94F" w14:textId="77777777" w:rsidR="00E428DB" w:rsidRDefault="00BF7281">
      <w:pPr>
        <w:numPr>
          <w:ilvl w:val="0"/>
          <w:numId w:val="2"/>
        </w:numPr>
        <w:ind w:left="982" w:hanging="286"/>
      </w:pPr>
      <w:r>
        <w:t xml:space="preserve">Ensure good respiratory hygiene: promote the ‘catch it, bin it, kill it’ approach. Childcare staff will encourage children to shield their mouths when coughing.  </w:t>
      </w:r>
    </w:p>
    <w:p w14:paraId="2AA528CC" w14:textId="77777777" w:rsidR="00E428DB" w:rsidRDefault="00BF7281">
      <w:pPr>
        <w:numPr>
          <w:ilvl w:val="0"/>
          <w:numId w:val="2"/>
        </w:numPr>
        <w:ind w:left="982" w:hanging="286"/>
      </w:pPr>
      <w:r>
        <w:t xml:space="preserve">A large box of tissues is always available and children are encouraged to blow and wipe their noses when necessary and soiled tissues disposed of hygienically. </w:t>
      </w:r>
    </w:p>
    <w:p w14:paraId="1D1ADF92" w14:textId="77777777" w:rsidR="00E428DB" w:rsidRDefault="00BF7281">
      <w:pPr>
        <w:numPr>
          <w:ilvl w:val="0"/>
          <w:numId w:val="2"/>
        </w:numPr>
        <w:ind w:left="982" w:hanging="286"/>
      </w:pPr>
      <w:r>
        <w:t xml:space="preserve">Hygiene rules relating to bodily fluids are followed with care and all staff and volunteers are aware of how infections including HIV infection, can be transmitted. Fabrics contaminated with body fluids are thoroughly washed in hot water and laundered professionally. </w:t>
      </w:r>
    </w:p>
    <w:p w14:paraId="2AFFA621" w14:textId="77777777" w:rsidR="00E428DB" w:rsidRDefault="00BF7281">
      <w:pPr>
        <w:numPr>
          <w:ilvl w:val="0"/>
          <w:numId w:val="2"/>
        </w:numPr>
        <w:spacing w:after="101"/>
        <w:ind w:left="982" w:hanging="286"/>
      </w:pPr>
      <w:r>
        <w:t xml:space="preserve">Gloves are always used when changing a child’s nappy or soiled clothing. </w:t>
      </w:r>
    </w:p>
    <w:p w14:paraId="2C94FB68" w14:textId="77777777" w:rsidR="00E428DB" w:rsidRDefault="00BF7281">
      <w:pPr>
        <w:numPr>
          <w:ilvl w:val="0"/>
          <w:numId w:val="2"/>
        </w:numPr>
        <w:ind w:left="982" w:hanging="286"/>
      </w:pPr>
      <w:r>
        <w:t xml:space="preserve">Spare laundered clothing is available if needed and polythene bags available in which to wrap soiled garments.  </w:t>
      </w:r>
    </w:p>
    <w:p w14:paraId="6A7DA031" w14:textId="77777777" w:rsidR="00E428DB" w:rsidRDefault="00BF7281">
      <w:pPr>
        <w:numPr>
          <w:ilvl w:val="0"/>
          <w:numId w:val="2"/>
        </w:numPr>
        <w:ind w:left="982" w:hanging="286"/>
      </w:pPr>
      <w:r>
        <w:t xml:space="preserve">All equipment used for babies must be sterilised thoroughly before use. Dummies must be kept in labelled dummy drawers. Parents will be asked if they wish their child to have a nursery dummy should they lose their own dummy and will need to sign a consent form for this to happen. </w:t>
      </w:r>
    </w:p>
    <w:p w14:paraId="707768B7" w14:textId="77777777" w:rsidR="00E428DB" w:rsidRDefault="00BF7281">
      <w:pPr>
        <w:numPr>
          <w:ilvl w:val="0"/>
          <w:numId w:val="2"/>
        </w:numPr>
        <w:ind w:left="982" w:hanging="286"/>
      </w:pPr>
      <w:r>
        <w:t xml:space="preserve">Floors and other surfaces are disinfected using cleaning products according to the manufacturer’s instructions. </w:t>
      </w:r>
    </w:p>
    <w:p w14:paraId="2FF92A6B" w14:textId="77777777" w:rsidR="00E428DB" w:rsidRDefault="00BF7281">
      <w:pPr>
        <w:numPr>
          <w:ilvl w:val="0"/>
          <w:numId w:val="2"/>
        </w:numPr>
        <w:spacing w:after="101"/>
        <w:ind w:left="982" w:hanging="286"/>
      </w:pPr>
      <w:r>
        <w:t xml:space="preserve">All surfaces are cleaned daily with an appropriate cleaner. </w:t>
      </w:r>
    </w:p>
    <w:p w14:paraId="04DD211E" w14:textId="77777777" w:rsidR="00E428DB" w:rsidRDefault="00BF7281">
      <w:pPr>
        <w:numPr>
          <w:ilvl w:val="0"/>
          <w:numId w:val="2"/>
        </w:numPr>
        <w:spacing w:after="103"/>
        <w:ind w:left="982" w:hanging="286"/>
      </w:pPr>
      <w:r>
        <w:t xml:space="preserve">There are suitable hygienic nappy changing facilities </w:t>
      </w:r>
    </w:p>
    <w:p w14:paraId="324C31FF" w14:textId="77777777" w:rsidR="00E428DB" w:rsidRDefault="00BF7281">
      <w:pPr>
        <w:numPr>
          <w:ilvl w:val="0"/>
          <w:numId w:val="2"/>
        </w:numPr>
        <w:ind w:left="982" w:hanging="286"/>
      </w:pPr>
      <w:r>
        <w:t xml:space="preserve">The nursery has hand sanitising gel for all staff and visitors to use on entering and leaving the setting. </w:t>
      </w:r>
    </w:p>
    <w:p w14:paraId="3026E306" w14:textId="77777777" w:rsidR="00E428DB" w:rsidRDefault="00BF7281">
      <w:pPr>
        <w:numPr>
          <w:ilvl w:val="0"/>
          <w:numId w:val="2"/>
        </w:numPr>
        <w:ind w:left="982" w:hanging="286"/>
      </w:pPr>
      <w:r>
        <w:t xml:space="preserve">Cleaning of resources and equipment: Hard surfaces, chairs and tables, hand contact points and resources will be cleaned frequently using antibacterial spray or wipes. </w:t>
      </w:r>
    </w:p>
    <w:p w14:paraId="5EE0196C" w14:textId="77777777" w:rsidR="00E428DB" w:rsidRDefault="00BF7281">
      <w:pPr>
        <w:numPr>
          <w:ilvl w:val="0"/>
          <w:numId w:val="2"/>
        </w:numPr>
        <w:ind w:left="982" w:hanging="286"/>
      </w:pPr>
      <w:r>
        <w:t xml:space="preserve">Toys will be rotated so that some are out to enjoy while others are being cleaned.  </w:t>
      </w:r>
    </w:p>
    <w:p w14:paraId="563C1F92" w14:textId="562EAF75" w:rsidR="00E428DB" w:rsidRDefault="00BF7281">
      <w:pPr>
        <w:numPr>
          <w:ilvl w:val="0"/>
          <w:numId w:val="2"/>
        </w:numPr>
        <w:ind w:left="982" w:hanging="286"/>
      </w:pPr>
      <w:r>
        <w:t>Resources will</w:t>
      </w:r>
      <w:r w:rsidR="004711DB" w:rsidRPr="004711DB">
        <w:t xml:space="preserve"> </w:t>
      </w:r>
      <w:r w:rsidR="004711DB">
        <w:t>thoroughly</w:t>
      </w:r>
      <w:r>
        <w:t xml:space="preserve"> be cleaned</w:t>
      </w:r>
      <w:r w:rsidR="004711DB">
        <w:t xml:space="preserve"> daily</w:t>
      </w:r>
      <w:r>
        <w:t xml:space="preserve">.  </w:t>
      </w:r>
    </w:p>
    <w:p w14:paraId="5B940DFC" w14:textId="77777777" w:rsidR="00E428DB" w:rsidRDefault="00BF7281">
      <w:pPr>
        <w:numPr>
          <w:ilvl w:val="0"/>
          <w:numId w:val="2"/>
        </w:numPr>
        <w:spacing w:after="101"/>
        <w:ind w:left="982" w:hanging="286"/>
      </w:pPr>
      <w:r>
        <w:lastRenderedPageBreak/>
        <w:t xml:space="preserve">Plastics will be washed in the dishwasher </w:t>
      </w:r>
    </w:p>
    <w:p w14:paraId="59E9769B" w14:textId="77777777" w:rsidR="00E428DB" w:rsidRDefault="00BF7281">
      <w:pPr>
        <w:numPr>
          <w:ilvl w:val="0"/>
          <w:numId w:val="2"/>
        </w:numPr>
        <w:spacing w:after="101"/>
        <w:ind w:left="982" w:hanging="286"/>
      </w:pPr>
      <w:r>
        <w:t xml:space="preserve">Materials including bed sheets and bibs will be sent to the laundry. </w:t>
      </w:r>
    </w:p>
    <w:p w14:paraId="6C77EE06" w14:textId="77777777" w:rsidR="00E428DB" w:rsidRDefault="00BF7281">
      <w:pPr>
        <w:numPr>
          <w:ilvl w:val="0"/>
          <w:numId w:val="2"/>
        </w:numPr>
        <w:spacing w:after="103"/>
        <w:ind w:left="982" w:hanging="286"/>
      </w:pPr>
      <w:r>
        <w:t xml:space="preserve">Books and other toys will be cleaned with antibacterial spray or wipes. </w:t>
      </w:r>
    </w:p>
    <w:p w14:paraId="4FF35497" w14:textId="77777777" w:rsidR="00E428DB" w:rsidRDefault="00BF7281">
      <w:pPr>
        <w:numPr>
          <w:ilvl w:val="0"/>
          <w:numId w:val="2"/>
        </w:numPr>
        <w:spacing w:after="257"/>
        <w:ind w:left="982" w:hanging="286"/>
      </w:pPr>
      <w:r>
        <w:t xml:space="preserve">We strongly encourage parents to adopt the same hygiene routines as the nursery to maximise children’s good health and wellbeing. </w:t>
      </w:r>
    </w:p>
    <w:p w14:paraId="4500FACC" w14:textId="77777777" w:rsidR="00E428DB" w:rsidRDefault="00BF7281">
      <w:pPr>
        <w:spacing w:after="0" w:line="259" w:lineRule="auto"/>
        <w:ind w:left="0" w:firstLine="0"/>
        <w:jc w:val="left"/>
      </w:pPr>
      <w:r>
        <w:rPr>
          <w:sz w:val="36"/>
        </w:rPr>
        <w:t xml:space="preserve"> </w:t>
      </w:r>
    </w:p>
    <w:p w14:paraId="51A24B0F" w14:textId="77777777" w:rsidR="00E428DB" w:rsidRDefault="00BF7281">
      <w:pPr>
        <w:pStyle w:val="Heading1"/>
        <w:ind w:left="413" w:hanging="427"/>
      </w:pPr>
      <w:bookmarkStart w:id="4" w:name="_Toc6384"/>
      <w:r>
        <w:t xml:space="preserve">Food </w:t>
      </w:r>
      <w:bookmarkEnd w:id="4"/>
    </w:p>
    <w:p w14:paraId="5A266E51" w14:textId="77777777" w:rsidR="00E428DB" w:rsidRDefault="00BF7281">
      <w:pPr>
        <w:ind w:left="369"/>
      </w:pPr>
      <w:r>
        <w:t xml:space="preserve">The Early Years and Pre-School Centre promotes and helps parents/ carers to establish and maintain healthy eating habits for children. </w:t>
      </w:r>
    </w:p>
    <w:p w14:paraId="0F62FA89" w14:textId="77777777" w:rsidR="00E428DB" w:rsidRDefault="00BF7281">
      <w:pPr>
        <w:numPr>
          <w:ilvl w:val="0"/>
          <w:numId w:val="3"/>
        </w:numPr>
        <w:ind w:hanging="360"/>
      </w:pPr>
      <w:r>
        <w:t xml:space="preserve">Food Hygiene regulations are rigorously followed and relevant staff are qualified to Level 2 Award in Food Safety in Catering. </w:t>
      </w:r>
    </w:p>
    <w:p w14:paraId="63321CD4" w14:textId="65E614B6" w:rsidR="00E428DB" w:rsidRDefault="00BF7281">
      <w:pPr>
        <w:numPr>
          <w:ilvl w:val="0"/>
          <w:numId w:val="3"/>
        </w:numPr>
        <w:ind w:hanging="360"/>
      </w:pPr>
      <w:r>
        <w:t>Lunches and snacks will be provided by the setting but parents can opt to bring their own healthy cold lunch/snacks (a list of items permitted to be brought into nursery with regards to healthy snacks/lunches will be shared with the parents before attending</w:t>
      </w:r>
      <w:r w:rsidR="004711DB">
        <w:t>). All</w:t>
      </w:r>
      <w:r>
        <w:t xml:space="preserve"> food and drink items provided must be fully labelled with the child’s name, date and correctly stored </w:t>
      </w:r>
    </w:p>
    <w:p w14:paraId="1488E0A9" w14:textId="77777777" w:rsidR="00E428DB" w:rsidRDefault="00BF7281">
      <w:pPr>
        <w:numPr>
          <w:ilvl w:val="0"/>
          <w:numId w:val="3"/>
        </w:numPr>
        <w:ind w:hanging="360"/>
      </w:pPr>
      <w:r>
        <w:t xml:space="preserve">The nursery displays a list of allergens for parents/ carers to check if their child may be sensitive to any food offered by the setting. </w:t>
      </w:r>
    </w:p>
    <w:p w14:paraId="621F7F98" w14:textId="77777777" w:rsidR="00E428DB" w:rsidRDefault="00BF7281">
      <w:pPr>
        <w:numPr>
          <w:ilvl w:val="0"/>
          <w:numId w:val="3"/>
        </w:numPr>
        <w:ind w:hanging="360"/>
      </w:pPr>
      <w:r>
        <w:t xml:space="preserve">The setting keeps records which are constantly updated with any dietary requirements / allergies in the food preparation areas for staff to follow. </w:t>
      </w:r>
    </w:p>
    <w:p w14:paraId="6D6EE001" w14:textId="77777777" w:rsidR="00E428DB" w:rsidRDefault="00BF7281">
      <w:pPr>
        <w:numPr>
          <w:ilvl w:val="0"/>
          <w:numId w:val="3"/>
        </w:numPr>
        <w:ind w:hanging="360"/>
      </w:pPr>
      <w:r>
        <w:t xml:space="preserve">When cooking with children as an activity, the staff will ensure the children wash their hands and wear aprons and generally provide healthy, wholesome food, promoting and extending the children’s understanding of a healthy diet and new experiences of food. </w:t>
      </w:r>
    </w:p>
    <w:p w14:paraId="519474E2" w14:textId="77777777" w:rsidR="00E428DB" w:rsidRDefault="00BF7281">
      <w:pPr>
        <w:numPr>
          <w:ilvl w:val="0"/>
          <w:numId w:val="3"/>
        </w:numPr>
        <w:spacing w:after="106"/>
        <w:ind w:hanging="360"/>
      </w:pPr>
      <w:r>
        <w:t xml:space="preserve">Fresh drinking water and milk is supplied throughout the day for each child in the setting. </w:t>
      </w:r>
    </w:p>
    <w:p w14:paraId="4754D8F1" w14:textId="77777777" w:rsidR="00E428DB" w:rsidRDefault="00BF7281">
      <w:pPr>
        <w:numPr>
          <w:ilvl w:val="0"/>
          <w:numId w:val="3"/>
        </w:numPr>
        <w:ind w:hanging="360"/>
      </w:pPr>
      <w:r>
        <w:t xml:space="preserve">Baby’s formula milk is permitted and where possible provided in store bought sealed bottles or cartons.  </w:t>
      </w:r>
    </w:p>
    <w:p w14:paraId="1D138366" w14:textId="77777777" w:rsidR="00E428DB" w:rsidRDefault="00BF7281">
      <w:pPr>
        <w:numPr>
          <w:ilvl w:val="0"/>
          <w:numId w:val="3"/>
        </w:numPr>
        <w:ind w:hanging="360"/>
      </w:pPr>
      <w:r>
        <w:t xml:space="preserve">When the formula powder is brought to nursery it needs to be sealed and unopened and kept at nursery for making fresh feeds whilst on site and shall not be taken home and brought back.  </w:t>
      </w:r>
    </w:p>
    <w:p w14:paraId="10A49E79" w14:textId="77777777" w:rsidR="00E428DB" w:rsidRDefault="00BF7281">
      <w:pPr>
        <w:numPr>
          <w:ilvl w:val="0"/>
          <w:numId w:val="3"/>
        </w:numPr>
        <w:ind w:hanging="360"/>
      </w:pPr>
      <w:r>
        <w:t xml:space="preserve">The formula will be clearly labelled and safely stored as we will have designated kitchen cupboards. All bottles will be sterilised at nursery before the pouring and preparing of each bottle, gloves will be worn when making up the bottles and whilst feeding. </w:t>
      </w:r>
    </w:p>
    <w:p w14:paraId="16604733" w14:textId="77777777" w:rsidR="00E428DB" w:rsidRDefault="00BF7281">
      <w:pPr>
        <w:spacing w:after="139" w:line="259" w:lineRule="auto"/>
        <w:ind w:left="1" w:firstLine="0"/>
        <w:jc w:val="left"/>
      </w:pPr>
      <w:r>
        <w:t xml:space="preserve"> </w:t>
      </w:r>
    </w:p>
    <w:p w14:paraId="06982EB2" w14:textId="77777777" w:rsidR="00E428DB" w:rsidRDefault="00BF7281">
      <w:pPr>
        <w:spacing w:after="136" w:line="259" w:lineRule="auto"/>
        <w:ind w:left="1" w:firstLine="0"/>
        <w:jc w:val="left"/>
      </w:pPr>
      <w:r>
        <w:t xml:space="preserve"> </w:t>
      </w:r>
    </w:p>
    <w:p w14:paraId="17441ADD" w14:textId="77777777" w:rsidR="00E428DB" w:rsidRDefault="00BF7281">
      <w:pPr>
        <w:spacing w:after="0" w:line="259" w:lineRule="auto"/>
        <w:ind w:left="1" w:firstLine="0"/>
        <w:jc w:val="left"/>
      </w:pPr>
      <w:r>
        <w:t xml:space="preserve"> </w:t>
      </w:r>
    </w:p>
    <w:p w14:paraId="2AC74C9B" w14:textId="46B57531" w:rsidR="00E428DB" w:rsidRDefault="00BF7281" w:rsidP="004711DB">
      <w:pPr>
        <w:pStyle w:val="ListParagraph"/>
        <w:numPr>
          <w:ilvl w:val="0"/>
          <w:numId w:val="6"/>
        </w:numPr>
      </w:pPr>
      <w:r>
        <w:t xml:space="preserve">Any parents that are breastfeeding will be permitted access through the main door and will go straight into the breastfeeding room and their baby will be brought to them. Parents will have to sanitise on entry and exit and will alert staff when finished feeding. Staff will then collect the baby from the parent in the breastfeeding room and return them to their room for remainder of the session. Parent will then leave via the entrance; the breast-feeding room will then be wiped down and sanitised, along with door handles etc.      </w:t>
      </w:r>
    </w:p>
    <w:p w14:paraId="3AD29240" w14:textId="77777777" w:rsidR="00E428DB" w:rsidRDefault="00BF7281">
      <w:pPr>
        <w:numPr>
          <w:ilvl w:val="0"/>
          <w:numId w:val="3"/>
        </w:numPr>
        <w:spacing w:after="219"/>
        <w:ind w:hanging="360"/>
      </w:pPr>
      <w:r>
        <w:lastRenderedPageBreak/>
        <w:t xml:space="preserve">Ofsted will be notified of any cases where two or more children are affected by food poisoning. Notification will take place within 14 days of the incident being reported. </w:t>
      </w:r>
    </w:p>
    <w:p w14:paraId="3B418714" w14:textId="77777777" w:rsidR="00E428DB" w:rsidRDefault="00BF7281">
      <w:pPr>
        <w:spacing w:after="0" w:line="259" w:lineRule="auto"/>
        <w:ind w:left="0" w:firstLine="0"/>
        <w:jc w:val="left"/>
      </w:pPr>
      <w:r>
        <w:rPr>
          <w:sz w:val="32"/>
        </w:rPr>
        <w:t xml:space="preserve"> </w:t>
      </w:r>
    </w:p>
    <w:p w14:paraId="5BE7DE55" w14:textId="77777777" w:rsidR="00E428DB" w:rsidRDefault="00BF7281">
      <w:pPr>
        <w:pStyle w:val="Heading1"/>
        <w:ind w:left="413" w:hanging="427"/>
      </w:pPr>
      <w:bookmarkStart w:id="5" w:name="_Toc6385"/>
      <w:r>
        <w:t xml:space="preserve">Risk Assessments &amp; Daily Routines </w:t>
      </w:r>
      <w:bookmarkEnd w:id="5"/>
    </w:p>
    <w:p w14:paraId="69495B70" w14:textId="77777777" w:rsidR="00E428DB" w:rsidRDefault="00BF7281">
      <w:pPr>
        <w:spacing w:after="7" w:line="274" w:lineRule="auto"/>
        <w:ind w:left="427" w:firstLine="0"/>
        <w:jc w:val="left"/>
      </w:pPr>
      <w:r>
        <w:t xml:space="preserve">The Early Years and Pre-School Centre have a range of risk assessments and routines carried out by manager and deputies which ensure the environment is clean and safe for children and staff. </w:t>
      </w:r>
    </w:p>
    <w:p w14:paraId="3E45BB7E" w14:textId="77777777" w:rsidR="00E428DB" w:rsidRDefault="00BF7281">
      <w:pPr>
        <w:spacing w:after="240" w:line="259" w:lineRule="auto"/>
        <w:ind w:left="0" w:firstLine="0"/>
        <w:jc w:val="left"/>
      </w:pPr>
      <w:r>
        <w:rPr>
          <w:sz w:val="10"/>
        </w:rPr>
        <w:t xml:space="preserve"> </w:t>
      </w:r>
    </w:p>
    <w:p w14:paraId="1436A884" w14:textId="77777777" w:rsidR="00E428DB" w:rsidRDefault="00BF7281">
      <w:pPr>
        <w:ind w:left="436"/>
      </w:pPr>
      <w:r>
        <w:t xml:space="preserve">There are risk assessments for: </w:t>
      </w:r>
    </w:p>
    <w:p w14:paraId="0FEB9E55" w14:textId="77777777" w:rsidR="00E428DB" w:rsidRDefault="00BF7281">
      <w:pPr>
        <w:numPr>
          <w:ilvl w:val="0"/>
          <w:numId w:val="4"/>
        </w:numPr>
        <w:ind w:hanging="425"/>
      </w:pPr>
      <w:r>
        <w:t xml:space="preserve">Food Preparation Area </w:t>
      </w:r>
    </w:p>
    <w:p w14:paraId="5D25D634" w14:textId="77777777" w:rsidR="00E428DB" w:rsidRDefault="00BF7281">
      <w:pPr>
        <w:numPr>
          <w:ilvl w:val="0"/>
          <w:numId w:val="4"/>
        </w:numPr>
        <w:ind w:hanging="425"/>
      </w:pPr>
      <w:r>
        <w:t xml:space="preserve">Bathroom and Toilets </w:t>
      </w:r>
    </w:p>
    <w:p w14:paraId="0F9772FE" w14:textId="77777777" w:rsidR="00E428DB" w:rsidRDefault="00BF7281">
      <w:pPr>
        <w:numPr>
          <w:ilvl w:val="0"/>
          <w:numId w:val="4"/>
        </w:numPr>
        <w:ind w:hanging="425"/>
      </w:pPr>
      <w:r>
        <w:t xml:space="preserve">Outdoor Play Area  </w:t>
      </w:r>
    </w:p>
    <w:p w14:paraId="4023358B" w14:textId="77777777" w:rsidR="00E428DB" w:rsidRDefault="00BF7281">
      <w:pPr>
        <w:numPr>
          <w:ilvl w:val="0"/>
          <w:numId w:val="4"/>
        </w:numPr>
        <w:ind w:hanging="425"/>
      </w:pPr>
      <w:r>
        <w:t xml:space="preserve">Nursery foyer </w:t>
      </w:r>
    </w:p>
    <w:p w14:paraId="21C9E2F9" w14:textId="77777777" w:rsidR="00E428DB" w:rsidRDefault="00BF7281">
      <w:pPr>
        <w:numPr>
          <w:ilvl w:val="0"/>
          <w:numId w:val="4"/>
        </w:numPr>
        <w:ind w:hanging="425"/>
      </w:pPr>
      <w:r>
        <w:t xml:space="preserve">Main Room in the Nursery </w:t>
      </w:r>
    </w:p>
    <w:p w14:paraId="59153D40" w14:textId="77777777" w:rsidR="00E428DB" w:rsidRDefault="00BF7281">
      <w:pPr>
        <w:numPr>
          <w:ilvl w:val="0"/>
          <w:numId w:val="4"/>
        </w:numPr>
        <w:ind w:hanging="425"/>
      </w:pPr>
      <w:r>
        <w:t xml:space="preserve">Activities undertaken </w:t>
      </w:r>
    </w:p>
    <w:p w14:paraId="1EDBB571" w14:textId="77777777" w:rsidR="00E428DB" w:rsidRDefault="00BF7281">
      <w:pPr>
        <w:numPr>
          <w:ilvl w:val="0"/>
          <w:numId w:val="4"/>
        </w:numPr>
        <w:ind w:hanging="425"/>
      </w:pPr>
      <w:r>
        <w:t xml:space="preserve">Field Trips </w:t>
      </w:r>
    </w:p>
    <w:p w14:paraId="6DCC66D2" w14:textId="77777777" w:rsidR="00E428DB" w:rsidRDefault="00BF7281">
      <w:pPr>
        <w:numPr>
          <w:ilvl w:val="0"/>
          <w:numId w:val="4"/>
        </w:numPr>
        <w:ind w:hanging="425"/>
      </w:pPr>
      <w:r>
        <w:t xml:space="preserve">College Sports Hall &amp; Atrium </w:t>
      </w:r>
    </w:p>
    <w:p w14:paraId="55917E06" w14:textId="77777777" w:rsidR="00E428DB" w:rsidRDefault="00BF7281">
      <w:pPr>
        <w:numPr>
          <w:ilvl w:val="0"/>
          <w:numId w:val="4"/>
        </w:numPr>
        <w:ind w:hanging="425"/>
      </w:pPr>
      <w:r>
        <w:t xml:space="preserve">Covid 19 risk assessment </w:t>
      </w:r>
    </w:p>
    <w:p w14:paraId="499C9035" w14:textId="77777777" w:rsidR="00E428DB" w:rsidRDefault="00BF7281">
      <w:pPr>
        <w:numPr>
          <w:ilvl w:val="0"/>
          <w:numId w:val="4"/>
        </w:numPr>
        <w:spacing w:after="38"/>
        <w:ind w:hanging="425"/>
      </w:pPr>
      <w:r>
        <w:t xml:space="preserve">Infection control for nurseries </w:t>
      </w:r>
    </w:p>
    <w:p w14:paraId="16552DE7" w14:textId="77777777" w:rsidR="00E428DB" w:rsidRDefault="00BF7281">
      <w:pPr>
        <w:spacing w:after="187" w:line="259" w:lineRule="auto"/>
        <w:ind w:left="0" w:firstLine="0"/>
        <w:jc w:val="left"/>
      </w:pPr>
      <w:r>
        <w:rPr>
          <w:sz w:val="16"/>
        </w:rPr>
        <w:t xml:space="preserve"> </w:t>
      </w:r>
    </w:p>
    <w:p w14:paraId="5CCEB8EE" w14:textId="77777777" w:rsidR="00E428DB" w:rsidRDefault="00BF7281">
      <w:pPr>
        <w:ind w:left="369"/>
      </w:pPr>
      <w:r>
        <w:t xml:space="preserve">Staff Rotas and Routines include: </w:t>
      </w:r>
    </w:p>
    <w:p w14:paraId="01995D47" w14:textId="77777777" w:rsidR="00E428DB" w:rsidRDefault="00BF7281">
      <w:pPr>
        <w:numPr>
          <w:ilvl w:val="0"/>
          <w:numId w:val="4"/>
        </w:numPr>
        <w:ind w:hanging="425"/>
      </w:pPr>
      <w:r>
        <w:t xml:space="preserve">Nappy Changing </w:t>
      </w:r>
    </w:p>
    <w:p w14:paraId="739C25F6" w14:textId="77777777" w:rsidR="00E428DB" w:rsidRDefault="00BF7281">
      <w:pPr>
        <w:numPr>
          <w:ilvl w:val="0"/>
          <w:numId w:val="4"/>
        </w:numPr>
        <w:ind w:hanging="425"/>
      </w:pPr>
      <w:r>
        <w:t xml:space="preserve">Toileting </w:t>
      </w:r>
    </w:p>
    <w:p w14:paraId="48693EE9" w14:textId="77777777" w:rsidR="00E428DB" w:rsidRDefault="00BF7281">
      <w:pPr>
        <w:numPr>
          <w:ilvl w:val="0"/>
          <w:numId w:val="4"/>
        </w:numPr>
        <w:ind w:hanging="425"/>
      </w:pPr>
      <w:r>
        <w:t xml:space="preserve">Food Preparation </w:t>
      </w:r>
    </w:p>
    <w:p w14:paraId="2B48ADA6" w14:textId="77777777" w:rsidR="004711DB" w:rsidRDefault="00BF7281">
      <w:pPr>
        <w:numPr>
          <w:ilvl w:val="0"/>
          <w:numId w:val="4"/>
        </w:numPr>
        <w:spacing w:after="0" w:line="371" w:lineRule="auto"/>
        <w:ind w:hanging="425"/>
      </w:pPr>
      <w:r>
        <w:t xml:space="preserve">Feeding for Babies </w:t>
      </w:r>
    </w:p>
    <w:p w14:paraId="089F4F48" w14:textId="5652FD9E" w:rsidR="00E428DB" w:rsidRDefault="00BF7281" w:rsidP="004711DB">
      <w:pPr>
        <w:spacing w:after="0" w:line="371" w:lineRule="auto"/>
        <w:ind w:left="696" w:firstLine="0"/>
      </w:pPr>
      <w:r>
        <w:rPr>
          <w:rFonts w:ascii="Segoe UI Symbol" w:eastAsia="Segoe UI Symbol" w:hAnsi="Segoe UI Symbol" w:cs="Segoe UI Symbol"/>
        </w:rPr>
        <w:t>•</w:t>
      </w:r>
      <w:r>
        <w:t xml:space="preserve"> </w:t>
      </w:r>
      <w:r w:rsidR="004711DB">
        <w:t xml:space="preserve">     </w:t>
      </w:r>
      <w:r>
        <w:t xml:space="preserve">Snack and Lunch Times </w:t>
      </w:r>
    </w:p>
    <w:p w14:paraId="62B14071" w14:textId="77777777" w:rsidR="00E428DB" w:rsidRDefault="00BF7281">
      <w:pPr>
        <w:ind w:left="9"/>
      </w:pPr>
      <w:r>
        <w:t xml:space="preserve">. </w:t>
      </w:r>
    </w:p>
    <w:p w14:paraId="032F328D" w14:textId="717DE97A" w:rsidR="00E428DB" w:rsidRDefault="004711DB" w:rsidP="004711DB">
      <w:pPr>
        <w:pStyle w:val="Heading1"/>
        <w:numPr>
          <w:ilvl w:val="0"/>
          <w:numId w:val="0"/>
        </w:numPr>
        <w:ind w:left="11"/>
      </w:pPr>
      <w:bookmarkStart w:id="6" w:name="_Toc6386"/>
      <w:r>
        <w:t xml:space="preserve">7.      </w:t>
      </w:r>
      <w:r w:rsidR="00BF7281">
        <w:t xml:space="preserve">Accidents / Injury </w:t>
      </w:r>
      <w:bookmarkEnd w:id="6"/>
    </w:p>
    <w:p w14:paraId="44B2FFAC" w14:textId="77777777" w:rsidR="00E428DB" w:rsidRDefault="00BF7281">
      <w:pPr>
        <w:spacing w:after="73"/>
        <w:ind w:left="436"/>
      </w:pPr>
      <w:r>
        <w:t xml:space="preserve">If an accident /injury happens to your child whilst they are attending at the Early Years and Pre-School Centre, all staff are qualified in Paediatric First Aid and they can administer treatment. Parents / carers will have been asked for their consent prior to the admission of their child to the setting, to emergency medical treatment by a suitably qualified person, should there be an accident. </w:t>
      </w:r>
    </w:p>
    <w:p w14:paraId="22074906" w14:textId="77777777" w:rsidR="00E428DB" w:rsidRDefault="00BF7281">
      <w:pPr>
        <w:spacing w:after="187" w:line="259" w:lineRule="auto"/>
        <w:ind w:left="0" w:firstLine="0"/>
        <w:jc w:val="left"/>
      </w:pPr>
      <w:r>
        <w:rPr>
          <w:sz w:val="16"/>
        </w:rPr>
        <w:t xml:space="preserve"> </w:t>
      </w:r>
    </w:p>
    <w:p w14:paraId="0C892600" w14:textId="77777777" w:rsidR="00E428DB" w:rsidRDefault="00BF7281">
      <w:pPr>
        <w:spacing w:after="89"/>
        <w:ind w:left="436"/>
      </w:pPr>
      <w:r>
        <w:t xml:space="preserve">Any accident occurring at the Early Years and Pre-School Centre is recorded in the Accident Book, which parents/ carers will be asked to sign and comment upon. </w:t>
      </w:r>
    </w:p>
    <w:p w14:paraId="04839808" w14:textId="77777777" w:rsidR="00E428DB" w:rsidRDefault="00BF7281">
      <w:pPr>
        <w:spacing w:after="118" w:line="259" w:lineRule="auto"/>
        <w:ind w:left="427" w:firstLine="0"/>
        <w:jc w:val="left"/>
      </w:pPr>
      <w:r>
        <w:t xml:space="preserve"> </w:t>
      </w:r>
      <w:r>
        <w:rPr>
          <w:sz w:val="16"/>
        </w:rPr>
        <w:t xml:space="preserve"> </w:t>
      </w:r>
    </w:p>
    <w:p w14:paraId="476C3011" w14:textId="77777777" w:rsidR="00E428DB" w:rsidRDefault="00BF7281">
      <w:pPr>
        <w:ind w:left="436"/>
      </w:pPr>
      <w:r>
        <w:lastRenderedPageBreak/>
        <w:t xml:space="preserve">If a serious accident, injury or death of a child occurs at the setting, Ofsted and the local Safeguarding Children Partnership will be contacted within 14 days of the incident occurring. </w:t>
      </w:r>
    </w:p>
    <w:sectPr w:rsidR="00E428DB">
      <w:headerReference w:type="even" r:id="rId18"/>
      <w:headerReference w:type="default" r:id="rId19"/>
      <w:footerReference w:type="even" r:id="rId20"/>
      <w:footerReference w:type="default" r:id="rId21"/>
      <w:headerReference w:type="first" r:id="rId22"/>
      <w:footerReference w:type="first" r:id="rId23"/>
      <w:pgSz w:w="11906" w:h="16838"/>
      <w:pgMar w:top="1548" w:right="1130" w:bottom="1261" w:left="1133" w:header="766"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DABA" w14:textId="77777777" w:rsidR="0064721D" w:rsidRDefault="00BF7281">
      <w:pPr>
        <w:spacing w:after="0" w:line="240" w:lineRule="auto"/>
      </w:pPr>
      <w:r>
        <w:separator/>
      </w:r>
    </w:p>
  </w:endnote>
  <w:endnote w:type="continuationSeparator" w:id="0">
    <w:p w14:paraId="5EE21421" w14:textId="77777777" w:rsidR="0064721D" w:rsidRDefault="00BF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A5CB" w14:textId="77777777" w:rsidR="00E428DB" w:rsidRDefault="00BF7281">
    <w:pPr>
      <w:spacing w:after="0" w:line="259" w:lineRule="auto"/>
      <w:ind w:left="0" w:right="6" w:firstLine="0"/>
      <w:jc w:val="right"/>
    </w:pPr>
    <w:r>
      <w:fldChar w:fldCharType="begin"/>
    </w:r>
    <w:r>
      <w:instrText xml:space="preserve"> PAGE   \* MERGEFORMAT </w:instrText>
    </w:r>
    <w:r>
      <w:fldChar w:fldCharType="separate"/>
    </w:r>
    <w:r>
      <w:rPr>
        <w:rFonts w:ascii="Times New Roman" w:eastAsia="Times New Roman" w:hAnsi="Times New Roman" w:cs="Times New Roman"/>
        <w:b/>
        <w:sz w:val="24"/>
      </w:rPr>
      <w:t>2</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7</w:t>
      </w:r>
    </w:fldSimple>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443B" w14:textId="77777777" w:rsidR="00E428DB" w:rsidRDefault="00BF7281">
    <w:pPr>
      <w:spacing w:after="0" w:line="259" w:lineRule="auto"/>
      <w:ind w:left="0" w:right="6"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7</w:t>
      </w:r>
    </w:fldSimple>
    <w:r>
      <w:rPr>
        <w:rFonts w:ascii="Times New Roman" w:eastAsia="Times New Roman" w:hAnsi="Times New Roman" w:cs="Times New Roman"/>
        <w:sz w:val="24"/>
      </w:rPr>
      <w:t xml:space="preserve"> </w:t>
    </w:r>
  </w:p>
  <w:p w14:paraId="05736DBE" w14:textId="77777777" w:rsidR="00E428DB" w:rsidRDefault="00BF7281">
    <w:pPr>
      <w:spacing w:after="0" w:line="259" w:lineRule="auto"/>
      <w:ind w:left="1"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378B" w14:textId="77777777" w:rsidR="00E428DB" w:rsidRDefault="00E428D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B65B" w14:textId="77777777" w:rsidR="00E428DB" w:rsidRDefault="00BF7281">
    <w:pPr>
      <w:spacing w:after="0" w:line="259" w:lineRule="auto"/>
      <w:ind w:left="0" w:right="8"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7</w:t>
      </w:r>
    </w:fldSimple>
    <w:r>
      <w:rPr>
        <w:rFonts w:ascii="Times New Roman" w:eastAsia="Times New Roman" w:hAnsi="Times New Roman" w:cs="Times New Roman"/>
        <w:sz w:val="24"/>
      </w:rPr>
      <w:t xml:space="preserve"> </w:t>
    </w:r>
  </w:p>
  <w:p w14:paraId="3336A4F0" w14:textId="77777777" w:rsidR="00E428DB" w:rsidRDefault="00BF7281">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566D0" w14:textId="77777777" w:rsidR="00E428DB" w:rsidRDefault="00BF7281">
    <w:pPr>
      <w:spacing w:after="0" w:line="259" w:lineRule="auto"/>
      <w:ind w:left="0" w:right="8"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7</w:t>
      </w:r>
    </w:fldSimple>
    <w:r>
      <w:rPr>
        <w:rFonts w:ascii="Times New Roman" w:eastAsia="Times New Roman" w:hAnsi="Times New Roman" w:cs="Times New Roman"/>
        <w:sz w:val="24"/>
      </w:rPr>
      <w:t xml:space="preserve"> </w:t>
    </w:r>
  </w:p>
  <w:p w14:paraId="2CC5ED44" w14:textId="77777777" w:rsidR="00E428DB" w:rsidRDefault="00BF7281">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F8BA" w14:textId="77777777" w:rsidR="00E428DB" w:rsidRDefault="00BF7281">
    <w:pPr>
      <w:spacing w:after="0" w:line="259" w:lineRule="auto"/>
      <w:ind w:left="0" w:right="8" w:firstLine="0"/>
      <w:jc w:val="right"/>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3</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b/>
          <w:sz w:val="24"/>
        </w:rPr>
        <w:t>7</w:t>
      </w:r>
    </w:fldSimple>
    <w:r>
      <w:rPr>
        <w:rFonts w:ascii="Times New Roman" w:eastAsia="Times New Roman" w:hAnsi="Times New Roman" w:cs="Times New Roman"/>
        <w:sz w:val="24"/>
      </w:rPr>
      <w:t xml:space="preserve"> </w:t>
    </w:r>
  </w:p>
  <w:p w14:paraId="1DD3CBF1" w14:textId="77777777" w:rsidR="00E428DB" w:rsidRDefault="00BF7281">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BBA7" w14:textId="77777777" w:rsidR="0064721D" w:rsidRDefault="00BF7281">
      <w:pPr>
        <w:spacing w:after="0" w:line="240" w:lineRule="auto"/>
      </w:pPr>
      <w:r>
        <w:separator/>
      </w:r>
    </w:p>
  </w:footnote>
  <w:footnote w:type="continuationSeparator" w:id="0">
    <w:p w14:paraId="28A2534D" w14:textId="77777777" w:rsidR="0064721D" w:rsidRDefault="00BF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9F02" w14:textId="77777777" w:rsidR="00E428DB" w:rsidRDefault="00BF7281">
    <w:pPr>
      <w:spacing w:after="0" w:line="238" w:lineRule="auto"/>
      <w:ind w:left="1" w:right="2368" w:firstLine="0"/>
      <w:jc w:val="left"/>
    </w:pPr>
    <w:r>
      <w:t xml:space="preserve">BOLTON COLLEGE EARLY YEARS &amp; PRE-SCHOOL CENTRE HEALTH, ILLNESS &amp; INFECTION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8DBA" w14:textId="77777777" w:rsidR="00E428DB" w:rsidRDefault="00BF7281">
    <w:pPr>
      <w:spacing w:after="0" w:line="259" w:lineRule="auto"/>
      <w:ind w:left="1" w:firstLine="0"/>
      <w:jc w:val="left"/>
    </w:pPr>
    <w:r>
      <w:t xml:space="preserve">BOLTON COLLEGE EARLY YEARS &amp; PRE-SCHOOL CENTRE </w:t>
    </w:r>
  </w:p>
  <w:p w14:paraId="28B3066B" w14:textId="77777777" w:rsidR="00E428DB" w:rsidRDefault="00BF7281">
    <w:pPr>
      <w:spacing w:after="0" w:line="259" w:lineRule="auto"/>
      <w:ind w:left="1" w:firstLine="0"/>
      <w:jc w:val="left"/>
    </w:pPr>
    <w:r>
      <w:t xml:space="preserve">HEALTH, ILLNESS &amp; INFECTION POLICY </w:t>
    </w:r>
  </w:p>
  <w:p w14:paraId="7709F549" w14:textId="77777777" w:rsidR="00E428DB" w:rsidRDefault="00BF7281">
    <w:pPr>
      <w:spacing w:after="0" w:line="259" w:lineRule="auto"/>
      <w:ind w:left="1"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7C7A" w14:textId="77777777" w:rsidR="00E428DB" w:rsidRDefault="00E428D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9D89" w14:textId="77777777" w:rsidR="00E428DB" w:rsidRDefault="00BF7281">
    <w:pPr>
      <w:spacing w:after="0" w:line="259" w:lineRule="auto"/>
      <w:ind w:left="0" w:firstLine="0"/>
      <w:jc w:val="left"/>
    </w:pPr>
    <w:r>
      <w:t xml:space="preserve">BOLTON COLLEGE EARLY YEARS &amp; PRE-SCHOOL CENTRE </w:t>
    </w:r>
  </w:p>
  <w:p w14:paraId="63936A75" w14:textId="77777777" w:rsidR="00E428DB" w:rsidRDefault="00BF7281">
    <w:pPr>
      <w:spacing w:after="0" w:line="259" w:lineRule="auto"/>
      <w:ind w:left="0" w:firstLine="0"/>
      <w:jc w:val="left"/>
    </w:pPr>
    <w:r>
      <w:t xml:space="preserve">HEALTH, ILLNESS &amp; INFECTION POLICY </w:t>
    </w:r>
  </w:p>
  <w:p w14:paraId="2967F49B" w14:textId="77777777" w:rsidR="00E428DB" w:rsidRDefault="00BF7281">
    <w:pPr>
      <w:spacing w:after="0" w:line="259" w:lineRule="auto"/>
      <w:ind w:lef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903E" w14:textId="77777777" w:rsidR="00E428DB" w:rsidRDefault="00BF7281">
    <w:pPr>
      <w:spacing w:after="0" w:line="259" w:lineRule="auto"/>
      <w:ind w:left="0" w:firstLine="0"/>
      <w:jc w:val="left"/>
    </w:pPr>
    <w:r>
      <w:t xml:space="preserve">BOLTON COLLEGE EARLY YEARS &amp; PRE-SCHOOL CENTRE </w:t>
    </w:r>
  </w:p>
  <w:p w14:paraId="6FD16D51" w14:textId="77777777" w:rsidR="00E428DB" w:rsidRDefault="00BF7281">
    <w:pPr>
      <w:spacing w:after="0" w:line="259" w:lineRule="auto"/>
      <w:ind w:left="0" w:firstLine="0"/>
      <w:jc w:val="left"/>
    </w:pPr>
    <w:r>
      <w:t xml:space="preserve">HEALTH, ILLNESS &amp; INFECTION POLICY </w:t>
    </w:r>
  </w:p>
  <w:p w14:paraId="505BB19D" w14:textId="77777777" w:rsidR="00E428DB" w:rsidRDefault="00BF7281">
    <w:pPr>
      <w:spacing w:after="0" w:line="259" w:lineRule="auto"/>
      <w:ind w:left="0" w:firstLine="0"/>
      <w:jc w:val="left"/>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4965" w14:textId="77777777" w:rsidR="00E428DB" w:rsidRDefault="00BF7281">
    <w:pPr>
      <w:spacing w:after="0" w:line="259" w:lineRule="auto"/>
      <w:ind w:left="0" w:firstLine="0"/>
      <w:jc w:val="left"/>
    </w:pPr>
    <w:r>
      <w:t xml:space="preserve">BOLTON COLLEGE EARLY YEARS &amp; PRE-SCHOOL CENTRE </w:t>
    </w:r>
  </w:p>
  <w:p w14:paraId="385D9D68" w14:textId="77777777" w:rsidR="00E428DB" w:rsidRDefault="00BF7281">
    <w:pPr>
      <w:spacing w:after="0" w:line="259" w:lineRule="auto"/>
      <w:ind w:left="0" w:firstLine="0"/>
      <w:jc w:val="left"/>
    </w:pPr>
    <w:r>
      <w:t xml:space="preserve">HEALTH, ILLNESS &amp; INFECTION POLICY </w:t>
    </w:r>
  </w:p>
  <w:p w14:paraId="7A6C600A" w14:textId="77777777" w:rsidR="00E428DB" w:rsidRDefault="00BF7281">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DA9"/>
    <w:multiLevelType w:val="hybridMultilevel"/>
    <w:tmpl w:val="186AFBEA"/>
    <w:lvl w:ilvl="0" w:tplc="D910F2EC">
      <w:start w:val="1"/>
      <w:numFmt w:val="bullet"/>
      <w:lvlText w:val="•"/>
      <w:lvlJc w:val="left"/>
      <w:pPr>
        <w:ind w:left="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2F66C">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AA0480">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FCA288">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04528">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ECB408">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0523C">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24CF8">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7C0B76">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4738A3"/>
    <w:multiLevelType w:val="hybridMultilevel"/>
    <w:tmpl w:val="1994B618"/>
    <w:lvl w:ilvl="0" w:tplc="60B6830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946A75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296F80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50460D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378654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054F7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FC5F2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82EED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C6ABDE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12C67"/>
    <w:multiLevelType w:val="hybridMultilevel"/>
    <w:tmpl w:val="2B060BBC"/>
    <w:lvl w:ilvl="0" w:tplc="8760D0C0">
      <w:start w:val="1"/>
      <w:numFmt w:val="bullet"/>
      <w:lvlText w:val="•"/>
      <w:lvlJc w:val="left"/>
      <w:pPr>
        <w:ind w:left="1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5A8A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0A1A42">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A307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63D4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8ED9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0A3B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ABB8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3E718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645AF6"/>
    <w:multiLevelType w:val="hybridMultilevel"/>
    <w:tmpl w:val="D004CA3C"/>
    <w:lvl w:ilvl="0" w:tplc="17ECF642">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EE2D34">
      <w:start w:val="1"/>
      <w:numFmt w:val="bullet"/>
      <w:lvlText w:val="o"/>
      <w:lvlJc w:val="left"/>
      <w:pPr>
        <w:ind w:left="1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22218">
      <w:start w:val="1"/>
      <w:numFmt w:val="bullet"/>
      <w:lvlText w:val="▪"/>
      <w:lvlJc w:val="left"/>
      <w:pPr>
        <w:ind w:left="2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E8601E">
      <w:start w:val="1"/>
      <w:numFmt w:val="bullet"/>
      <w:lvlText w:val="•"/>
      <w:lvlJc w:val="left"/>
      <w:pPr>
        <w:ind w:left="3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0430E">
      <w:start w:val="1"/>
      <w:numFmt w:val="bullet"/>
      <w:lvlText w:val="o"/>
      <w:lvlJc w:val="left"/>
      <w:pPr>
        <w:ind w:left="3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CCCD8E">
      <w:start w:val="1"/>
      <w:numFmt w:val="bullet"/>
      <w:lvlText w:val="▪"/>
      <w:lvlJc w:val="left"/>
      <w:pPr>
        <w:ind w:left="4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960980">
      <w:start w:val="1"/>
      <w:numFmt w:val="bullet"/>
      <w:lvlText w:val="•"/>
      <w:lvlJc w:val="left"/>
      <w:pPr>
        <w:ind w:left="5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460DC">
      <w:start w:val="1"/>
      <w:numFmt w:val="bullet"/>
      <w:lvlText w:val="o"/>
      <w:lvlJc w:val="left"/>
      <w:pPr>
        <w:ind w:left="60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468858">
      <w:start w:val="1"/>
      <w:numFmt w:val="bullet"/>
      <w:lvlText w:val="▪"/>
      <w:lvlJc w:val="left"/>
      <w:pPr>
        <w:ind w:left="6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19434E"/>
    <w:multiLevelType w:val="hybridMultilevel"/>
    <w:tmpl w:val="7686742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520D7A2E"/>
    <w:multiLevelType w:val="hybridMultilevel"/>
    <w:tmpl w:val="EE8AAF4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54737F07"/>
    <w:multiLevelType w:val="hybridMultilevel"/>
    <w:tmpl w:val="245417CA"/>
    <w:lvl w:ilvl="0" w:tplc="1E46D484">
      <w:start w:val="1"/>
      <w:numFmt w:val="bullet"/>
      <w:lvlText w:val="•"/>
      <w:lvlJc w:val="left"/>
      <w:pPr>
        <w:ind w:left="1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5A38C4">
      <w:start w:val="1"/>
      <w:numFmt w:val="bullet"/>
      <w:lvlText w:val="o"/>
      <w:lvlJc w:val="left"/>
      <w:pPr>
        <w:ind w:left="18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5E0526">
      <w:start w:val="1"/>
      <w:numFmt w:val="bullet"/>
      <w:lvlText w:val="▪"/>
      <w:lvlJc w:val="left"/>
      <w:pPr>
        <w:ind w:left="25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C57E2">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02F8C">
      <w:start w:val="1"/>
      <w:numFmt w:val="bullet"/>
      <w:lvlText w:val="o"/>
      <w:lvlJc w:val="left"/>
      <w:pPr>
        <w:ind w:left="40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A2C152">
      <w:start w:val="1"/>
      <w:numFmt w:val="bullet"/>
      <w:lvlText w:val="▪"/>
      <w:lvlJc w:val="left"/>
      <w:pPr>
        <w:ind w:left="47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CFDE0">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C83C52">
      <w:start w:val="1"/>
      <w:numFmt w:val="bullet"/>
      <w:lvlText w:val="o"/>
      <w:lvlJc w:val="left"/>
      <w:pPr>
        <w:ind w:left="6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0F8B0">
      <w:start w:val="1"/>
      <w:numFmt w:val="bullet"/>
      <w:lvlText w:val="▪"/>
      <w:lvlJc w:val="left"/>
      <w:pPr>
        <w:ind w:left="68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DB"/>
    <w:rsid w:val="004711DB"/>
    <w:rsid w:val="0064721D"/>
    <w:rsid w:val="00BF7281"/>
    <w:rsid w:val="00E4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2CBA"/>
  <w15:docId w15:val="{0E822176-95D4-4B2D-A7A4-A7E38C5D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1" w:line="269" w:lineRule="auto"/>
      <w:ind w:left="10" w:hanging="9"/>
      <w:jc w:val="both"/>
    </w:pPr>
    <w:rPr>
      <w:rFonts w:ascii="Arial" w:eastAsia="Arial" w:hAnsi="Arial" w:cs="Arial"/>
      <w:color w:val="000000"/>
    </w:rPr>
  </w:style>
  <w:style w:type="paragraph" w:styleId="Heading1">
    <w:name w:val="heading 1"/>
    <w:next w:val="Normal"/>
    <w:link w:val="Heading1Char"/>
    <w:uiPriority w:val="9"/>
    <w:qFormat/>
    <w:pPr>
      <w:keepNext/>
      <w:keepLines/>
      <w:numPr>
        <w:numId w:val="5"/>
      </w:numPr>
      <w:spacing w:after="39"/>
      <w:ind w:left="11"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9"/>
      <w:ind w:left="11"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paragraph" w:styleId="TOC1">
    <w:name w:val="toc 1"/>
    <w:hidden/>
    <w:pPr>
      <w:spacing w:after="0" w:line="269" w:lineRule="auto"/>
      <w:ind w:left="24" w:right="23" w:hanging="9"/>
      <w:jc w:val="both"/>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71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ltoncollege.ac.uk/about-us/facilities/childcar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www.boltoncollege.ac.uk/about-us/facilities/childcare/"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1514</Words>
  <Characters>8632</Characters>
  <Application>Microsoft Office Word</Application>
  <DocSecurity>0</DocSecurity>
  <Lines>71</Lines>
  <Paragraphs>20</Paragraphs>
  <ScaleCrop>false</ScaleCrop>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PROCEDURES</dc:title>
  <dc:subject/>
  <dc:creator>Bernadette Mullen</dc:creator>
  <cp:keywords/>
  <cp:lastModifiedBy>Audrey West</cp:lastModifiedBy>
  <cp:revision>3</cp:revision>
  <dcterms:created xsi:type="dcterms:W3CDTF">2023-08-16T09:21:00Z</dcterms:created>
  <dcterms:modified xsi:type="dcterms:W3CDTF">2023-08-16T14:04:00Z</dcterms:modified>
</cp:coreProperties>
</file>