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4456" w14:textId="73879F27" w:rsidR="00D406FC" w:rsidRPr="00BB547F" w:rsidRDefault="00D406FC" w:rsidP="00BB547F">
      <w:pPr>
        <w:pStyle w:val="BodyText"/>
        <w:spacing w:before="60" w:after="60" w:line="276" w:lineRule="auto"/>
        <w:jc w:val="both"/>
        <w:rPr>
          <w:rFonts w:ascii="Arial" w:hAnsi="Arial" w:cs="Arial"/>
        </w:rPr>
      </w:pPr>
    </w:p>
    <w:p w14:paraId="12C06B04" w14:textId="77777777" w:rsidR="00D406FC" w:rsidRPr="00BB547F" w:rsidRDefault="00D406FC" w:rsidP="00BB547F">
      <w:pPr>
        <w:pStyle w:val="BodyText"/>
        <w:spacing w:before="60" w:after="60" w:line="276" w:lineRule="auto"/>
        <w:jc w:val="both"/>
        <w:rPr>
          <w:rFonts w:ascii="Arial" w:hAnsi="Arial" w:cs="Arial"/>
        </w:rPr>
      </w:pPr>
    </w:p>
    <w:p w14:paraId="7AD62EC6" w14:textId="77777777" w:rsidR="00D406FC" w:rsidRPr="00BB547F" w:rsidRDefault="00D406FC" w:rsidP="00BB547F">
      <w:pPr>
        <w:pStyle w:val="BodyText"/>
        <w:spacing w:before="60" w:after="60" w:line="276" w:lineRule="auto"/>
        <w:jc w:val="both"/>
        <w:rPr>
          <w:rFonts w:ascii="Arial" w:hAnsi="Arial" w:cs="Arial"/>
        </w:rPr>
      </w:pPr>
    </w:p>
    <w:p w14:paraId="05CD5639" w14:textId="77777777" w:rsidR="00D406FC" w:rsidRPr="00BB547F" w:rsidRDefault="00D406FC" w:rsidP="00BB547F">
      <w:pPr>
        <w:pStyle w:val="BodyText"/>
        <w:spacing w:before="60" w:after="60" w:line="276" w:lineRule="auto"/>
        <w:jc w:val="both"/>
        <w:rPr>
          <w:rFonts w:ascii="Arial" w:hAnsi="Arial" w:cs="Arial"/>
        </w:rPr>
      </w:pPr>
    </w:p>
    <w:p w14:paraId="31717896" w14:textId="77777777" w:rsidR="00D406FC" w:rsidRPr="00BB547F" w:rsidRDefault="00D406FC" w:rsidP="00BB547F">
      <w:pPr>
        <w:pStyle w:val="BodyText"/>
        <w:spacing w:before="60" w:after="60" w:line="276" w:lineRule="auto"/>
        <w:jc w:val="both"/>
        <w:rPr>
          <w:rFonts w:ascii="Arial" w:hAnsi="Arial" w:cs="Arial"/>
        </w:rPr>
      </w:pPr>
    </w:p>
    <w:p w14:paraId="692BEEF4" w14:textId="77777777" w:rsidR="00D406FC" w:rsidRPr="00BB547F" w:rsidRDefault="00D406FC" w:rsidP="00BB547F">
      <w:pPr>
        <w:pStyle w:val="BodyText"/>
        <w:spacing w:before="60" w:after="60" w:line="276" w:lineRule="auto"/>
        <w:jc w:val="both"/>
        <w:rPr>
          <w:rFonts w:ascii="Arial" w:hAnsi="Arial" w:cs="Arial"/>
        </w:rPr>
      </w:pPr>
    </w:p>
    <w:p w14:paraId="557AE606" w14:textId="77777777" w:rsidR="00D406FC" w:rsidRPr="00BB547F" w:rsidRDefault="00D406FC" w:rsidP="00BB547F">
      <w:pPr>
        <w:pStyle w:val="BodyText"/>
        <w:spacing w:before="60" w:after="60" w:line="276" w:lineRule="auto"/>
        <w:jc w:val="both"/>
        <w:rPr>
          <w:rFonts w:ascii="Arial" w:hAnsi="Arial" w:cs="Arial"/>
        </w:rPr>
      </w:pPr>
    </w:p>
    <w:p w14:paraId="66D756C9" w14:textId="77777777" w:rsidR="00D406FC" w:rsidRPr="00BB547F" w:rsidRDefault="00D406FC" w:rsidP="00BB547F">
      <w:pPr>
        <w:pStyle w:val="BodyText"/>
        <w:spacing w:before="60" w:after="60" w:line="276" w:lineRule="auto"/>
        <w:jc w:val="both"/>
        <w:rPr>
          <w:rFonts w:ascii="Arial" w:hAnsi="Arial" w:cs="Arial"/>
        </w:rPr>
      </w:pPr>
    </w:p>
    <w:p w14:paraId="6E29385B" w14:textId="77777777" w:rsidR="00D406FC" w:rsidRPr="00BB547F" w:rsidRDefault="00D406FC" w:rsidP="00BB547F">
      <w:pPr>
        <w:pStyle w:val="BodyText"/>
        <w:spacing w:before="60" w:after="60" w:line="276" w:lineRule="auto"/>
        <w:jc w:val="both"/>
        <w:rPr>
          <w:rFonts w:ascii="Arial" w:hAnsi="Arial" w:cs="Arial"/>
        </w:rPr>
      </w:pPr>
    </w:p>
    <w:p w14:paraId="59A29FA1" w14:textId="4ED2D1EF" w:rsidR="00F5793F" w:rsidRPr="00BB547F" w:rsidRDefault="00F5793F" w:rsidP="00BB547F">
      <w:pPr>
        <w:pStyle w:val="BodyText"/>
        <w:spacing w:before="60" w:after="60" w:line="276" w:lineRule="auto"/>
        <w:jc w:val="both"/>
        <w:rPr>
          <w:rFonts w:ascii="Arial" w:hAnsi="Arial" w:cs="Arial"/>
        </w:rPr>
      </w:pPr>
    </w:p>
    <w:p w14:paraId="08CC8DA0" w14:textId="2A61F7C3" w:rsidR="00F5793F" w:rsidRPr="00BB547F" w:rsidRDefault="00F5793F" w:rsidP="00BB547F">
      <w:pPr>
        <w:pStyle w:val="BodyText"/>
        <w:spacing w:before="60" w:after="60" w:line="276" w:lineRule="auto"/>
        <w:jc w:val="both"/>
        <w:rPr>
          <w:rFonts w:ascii="Arial" w:hAnsi="Arial" w:cs="Arial"/>
        </w:rPr>
      </w:pPr>
    </w:p>
    <w:p w14:paraId="3A96269D" w14:textId="507DB7D4" w:rsidR="00F5793F" w:rsidRDefault="00F5793F" w:rsidP="00CF7B61">
      <w:pPr>
        <w:pStyle w:val="BodyText"/>
        <w:spacing w:before="60" w:after="60" w:line="276" w:lineRule="auto"/>
        <w:jc w:val="center"/>
        <w:rPr>
          <w:rFonts w:ascii="Arial" w:hAnsi="Arial" w:cs="Arial"/>
          <w:b/>
          <w:sz w:val="96"/>
          <w:szCs w:val="96"/>
        </w:rPr>
      </w:pPr>
      <w:r w:rsidRPr="00BB547F">
        <w:rPr>
          <w:rFonts w:ascii="Arial" w:hAnsi="Arial" w:cs="Arial"/>
          <w:b/>
          <w:sz w:val="96"/>
          <w:szCs w:val="96"/>
        </w:rPr>
        <w:t>Bolton College</w:t>
      </w:r>
    </w:p>
    <w:p w14:paraId="020220FA" w14:textId="77777777" w:rsidR="00CF7B61" w:rsidRPr="00BB547F" w:rsidRDefault="00CF7B61" w:rsidP="00CF7B61">
      <w:pPr>
        <w:pStyle w:val="BodyText"/>
        <w:spacing w:before="60" w:after="60" w:line="276" w:lineRule="auto"/>
        <w:jc w:val="center"/>
        <w:rPr>
          <w:rFonts w:ascii="Arial" w:hAnsi="Arial" w:cs="Arial"/>
          <w:b/>
          <w:sz w:val="96"/>
          <w:szCs w:val="96"/>
        </w:rPr>
      </w:pPr>
    </w:p>
    <w:p w14:paraId="6B1FF4D1" w14:textId="5192B85E" w:rsidR="007E13A7" w:rsidRDefault="009C295C" w:rsidP="00CF7B61">
      <w:pPr>
        <w:pStyle w:val="BodyText"/>
        <w:spacing w:before="60" w:after="60" w:line="276" w:lineRule="auto"/>
        <w:jc w:val="center"/>
        <w:rPr>
          <w:rFonts w:ascii="Arial" w:hAnsi="Arial" w:cs="Arial"/>
          <w:b/>
          <w:sz w:val="96"/>
          <w:szCs w:val="96"/>
        </w:rPr>
      </w:pPr>
      <w:r>
        <w:rPr>
          <w:rFonts w:ascii="Arial" w:hAnsi="Arial" w:cs="Arial"/>
          <w:b/>
          <w:sz w:val="96"/>
          <w:szCs w:val="96"/>
        </w:rPr>
        <w:t>Drugs and Alcohol</w:t>
      </w:r>
      <w:r w:rsidR="007E13A7">
        <w:rPr>
          <w:rFonts w:ascii="Arial" w:hAnsi="Arial" w:cs="Arial"/>
          <w:b/>
          <w:sz w:val="96"/>
          <w:szCs w:val="96"/>
        </w:rPr>
        <w:t xml:space="preserve"> </w:t>
      </w:r>
      <w:r w:rsidR="00F5793F" w:rsidRPr="00BB547F">
        <w:rPr>
          <w:rFonts w:ascii="Arial" w:hAnsi="Arial" w:cs="Arial"/>
          <w:b/>
          <w:sz w:val="96"/>
          <w:szCs w:val="96"/>
        </w:rPr>
        <w:t>Policy</w:t>
      </w:r>
      <w:r w:rsidR="00D51F8B">
        <w:rPr>
          <w:rFonts w:ascii="Arial" w:hAnsi="Arial" w:cs="Arial"/>
          <w:b/>
          <w:sz w:val="96"/>
          <w:szCs w:val="96"/>
        </w:rPr>
        <w:t xml:space="preserve"> </w:t>
      </w:r>
    </w:p>
    <w:p w14:paraId="0DE84378" w14:textId="49A4A5F6" w:rsidR="00F5793F" w:rsidRPr="00BB547F" w:rsidRDefault="00D51F8B" w:rsidP="00CF7B61">
      <w:pPr>
        <w:pStyle w:val="BodyText"/>
        <w:spacing w:before="60" w:after="60" w:line="276" w:lineRule="auto"/>
        <w:jc w:val="center"/>
        <w:rPr>
          <w:rFonts w:ascii="Arial" w:hAnsi="Arial" w:cs="Arial"/>
          <w:b/>
          <w:sz w:val="96"/>
          <w:szCs w:val="96"/>
        </w:rPr>
      </w:pPr>
      <w:r>
        <w:rPr>
          <w:rFonts w:ascii="Arial" w:hAnsi="Arial" w:cs="Arial"/>
          <w:b/>
          <w:sz w:val="96"/>
          <w:szCs w:val="96"/>
        </w:rPr>
        <w:t>202</w:t>
      </w:r>
      <w:r w:rsidR="009C295C">
        <w:rPr>
          <w:rFonts w:ascii="Arial" w:hAnsi="Arial" w:cs="Arial"/>
          <w:b/>
          <w:sz w:val="96"/>
          <w:szCs w:val="96"/>
        </w:rPr>
        <w:t>3</w:t>
      </w:r>
      <w:r>
        <w:rPr>
          <w:rFonts w:ascii="Arial" w:hAnsi="Arial" w:cs="Arial"/>
          <w:b/>
          <w:sz w:val="96"/>
          <w:szCs w:val="96"/>
        </w:rPr>
        <w:t>-2</w:t>
      </w:r>
      <w:r w:rsidR="009C295C">
        <w:rPr>
          <w:rFonts w:ascii="Arial" w:hAnsi="Arial" w:cs="Arial"/>
          <w:b/>
          <w:sz w:val="96"/>
          <w:szCs w:val="96"/>
        </w:rPr>
        <w:t>4</w:t>
      </w:r>
    </w:p>
    <w:p w14:paraId="664A6377" w14:textId="4ED6C28B" w:rsidR="00F5793F" w:rsidRPr="00BB547F" w:rsidRDefault="00F5793F" w:rsidP="00BB547F">
      <w:pPr>
        <w:pStyle w:val="BodyText"/>
        <w:spacing w:before="60" w:after="60" w:line="276" w:lineRule="auto"/>
        <w:jc w:val="both"/>
        <w:rPr>
          <w:rFonts w:ascii="Arial" w:hAnsi="Arial" w:cs="Arial"/>
        </w:rPr>
      </w:pPr>
    </w:p>
    <w:p w14:paraId="1FF22112" w14:textId="26EB6976" w:rsidR="00F5793F" w:rsidRPr="00BB547F" w:rsidRDefault="00F5793F" w:rsidP="00BB547F">
      <w:pPr>
        <w:pStyle w:val="BodyText"/>
        <w:spacing w:before="60" w:after="60" w:line="276" w:lineRule="auto"/>
        <w:jc w:val="both"/>
        <w:rPr>
          <w:rFonts w:ascii="Arial" w:hAnsi="Arial" w:cs="Arial"/>
        </w:rPr>
      </w:pPr>
    </w:p>
    <w:p w14:paraId="30399701" w14:textId="2C62D19D" w:rsidR="00F5793F" w:rsidRPr="00BB547F" w:rsidRDefault="00F5793F" w:rsidP="00BB547F">
      <w:pPr>
        <w:pStyle w:val="BodyText"/>
        <w:spacing w:before="60" w:after="60" w:line="276" w:lineRule="auto"/>
        <w:jc w:val="both"/>
        <w:rPr>
          <w:rFonts w:ascii="Arial" w:hAnsi="Arial" w:cs="Arial"/>
        </w:rPr>
      </w:pPr>
    </w:p>
    <w:p w14:paraId="66103C1D" w14:textId="17DF1AB3" w:rsidR="00F5793F" w:rsidRPr="00BB547F" w:rsidRDefault="00F5793F" w:rsidP="00BB547F">
      <w:pPr>
        <w:pStyle w:val="BodyText"/>
        <w:spacing w:before="60" w:after="60" w:line="276" w:lineRule="auto"/>
        <w:jc w:val="both"/>
        <w:rPr>
          <w:rFonts w:ascii="Arial" w:hAnsi="Arial" w:cs="Arial"/>
        </w:rPr>
      </w:pPr>
    </w:p>
    <w:p w14:paraId="651009A9" w14:textId="334F80EC" w:rsidR="00F5793F" w:rsidRPr="00BB547F" w:rsidRDefault="00F5793F" w:rsidP="00BB547F">
      <w:pPr>
        <w:pStyle w:val="BodyText"/>
        <w:spacing w:before="60" w:after="60" w:line="276" w:lineRule="auto"/>
        <w:jc w:val="both"/>
        <w:rPr>
          <w:rFonts w:ascii="Arial" w:hAnsi="Arial" w:cs="Arial"/>
        </w:rPr>
      </w:pPr>
    </w:p>
    <w:p w14:paraId="0C11A020" w14:textId="1B389C8E" w:rsidR="00F5793F" w:rsidRPr="00BB547F" w:rsidRDefault="00F5793F" w:rsidP="00BB547F">
      <w:pPr>
        <w:pStyle w:val="BodyText"/>
        <w:spacing w:before="60" w:after="60" w:line="276" w:lineRule="auto"/>
        <w:jc w:val="both"/>
        <w:rPr>
          <w:rFonts w:ascii="Arial" w:hAnsi="Arial" w:cs="Arial"/>
        </w:rPr>
      </w:pPr>
    </w:p>
    <w:p w14:paraId="65DABE83" w14:textId="13CB9A02" w:rsidR="00F5793F" w:rsidRPr="00BB547F" w:rsidRDefault="00F5793F" w:rsidP="00BB547F">
      <w:pPr>
        <w:pStyle w:val="BodyText"/>
        <w:spacing w:before="60" w:after="60" w:line="276" w:lineRule="auto"/>
        <w:jc w:val="both"/>
        <w:rPr>
          <w:rFonts w:ascii="Arial" w:hAnsi="Arial" w:cs="Arial"/>
        </w:rPr>
      </w:pPr>
    </w:p>
    <w:p w14:paraId="04E00038" w14:textId="20750E61" w:rsidR="00F5793F" w:rsidRPr="00BB547F" w:rsidRDefault="00F5793F" w:rsidP="00BB547F">
      <w:pPr>
        <w:pStyle w:val="BodyText"/>
        <w:spacing w:before="60" w:after="60" w:line="276" w:lineRule="auto"/>
        <w:jc w:val="both"/>
        <w:rPr>
          <w:rFonts w:ascii="Arial" w:hAnsi="Arial" w:cs="Arial"/>
        </w:rPr>
      </w:pPr>
    </w:p>
    <w:p w14:paraId="45B57542" w14:textId="5D602C88" w:rsidR="00F5793F" w:rsidRPr="00BB547F" w:rsidRDefault="00F5793F" w:rsidP="00BB547F">
      <w:pPr>
        <w:pStyle w:val="BodyText"/>
        <w:spacing w:before="60" w:after="60" w:line="276" w:lineRule="auto"/>
        <w:jc w:val="both"/>
        <w:rPr>
          <w:rFonts w:ascii="Arial" w:hAnsi="Arial" w:cs="Arial"/>
        </w:rPr>
      </w:pPr>
    </w:p>
    <w:p w14:paraId="4D994927" w14:textId="0C983EA7" w:rsidR="00F5793F" w:rsidRPr="00BB547F" w:rsidRDefault="00F5793F" w:rsidP="00BB547F">
      <w:pPr>
        <w:pStyle w:val="BodyText"/>
        <w:spacing w:before="60" w:after="60" w:line="276" w:lineRule="auto"/>
        <w:jc w:val="both"/>
        <w:rPr>
          <w:rFonts w:ascii="Arial" w:hAnsi="Arial" w:cs="Arial"/>
        </w:rPr>
      </w:pPr>
    </w:p>
    <w:p w14:paraId="1624B906" w14:textId="77777777" w:rsidR="001A7CB7" w:rsidRPr="001A7CB7" w:rsidRDefault="001A7CB7" w:rsidP="001A7CB7">
      <w:pPr>
        <w:pStyle w:val="Heading1"/>
        <w:numPr>
          <w:ilvl w:val="0"/>
          <w:numId w:val="0"/>
        </w:numPr>
        <w:ind w:left="426" w:hanging="426"/>
      </w:pPr>
    </w:p>
    <w:sdt>
      <w:sdtPr>
        <w:rPr>
          <w:rFonts w:ascii="Arial" w:hAnsi="Arial" w:cs="Arial"/>
        </w:rPr>
        <w:id w:val="1582022875"/>
        <w:docPartObj>
          <w:docPartGallery w:val="Table of Contents"/>
          <w:docPartUnique/>
        </w:docPartObj>
      </w:sdtPr>
      <w:sdtEndPr>
        <w:rPr>
          <w:rFonts w:ascii="Calibri" w:hAnsi="Calibri" w:cs="Calibri"/>
          <w:b/>
          <w:bCs/>
          <w:noProof/>
        </w:rPr>
      </w:sdtEndPr>
      <w:sdtContent>
        <w:p w14:paraId="19DAE882" w14:textId="64D2E485" w:rsidR="001A7CB7" w:rsidRPr="007E13A7" w:rsidRDefault="001A7CB7" w:rsidP="001A7CB7">
          <w:pPr>
            <w:pStyle w:val="BodyText"/>
            <w:rPr>
              <w:rFonts w:ascii="Arial" w:hAnsi="Arial" w:cs="Arial"/>
              <w:b/>
            </w:rPr>
          </w:pPr>
          <w:r w:rsidRPr="007E13A7">
            <w:rPr>
              <w:rFonts w:ascii="Arial" w:hAnsi="Arial" w:cs="Arial"/>
              <w:b/>
            </w:rPr>
            <w:t>Contents</w:t>
          </w:r>
        </w:p>
        <w:p w14:paraId="0995A18E" w14:textId="77777777" w:rsidR="001A7CB7" w:rsidRPr="007E13A7" w:rsidRDefault="001A7CB7" w:rsidP="001A7CB7">
          <w:pPr>
            <w:pStyle w:val="BodyText"/>
            <w:rPr>
              <w:rFonts w:ascii="Arial" w:hAnsi="Arial" w:cs="Arial"/>
              <w:b/>
            </w:rPr>
          </w:pPr>
        </w:p>
        <w:p w14:paraId="681A32E4" w14:textId="6E75B6F3" w:rsidR="00DE3335" w:rsidRDefault="001A7CB7">
          <w:pPr>
            <w:pStyle w:val="TOC1"/>
            <w:rPr>
              <w:rFonts w:asciiTheme="minorHAnsi" w:eastAsiaTheme="minorEastAsia" w:hAnsiTheme="minorHAnsi" w:cstheme="minorBidi"/>
              <w:noProof/>
              <w:lang w:eastAsia="en-GB"/>
            </w:rPr>
          </w:pPr>
          <w:r w:rsidRPr="007E13A7">
            <w:rPr>
              <w:rFonts w:ascii="Arial" w:hAnsi="Arial" w:cs="Arial"/>
            </w:rPr>
            <w:fldChar w:fldCharType="begin"/>
          </w:r>
          <w:r w:rsidRPr="007E13A7">
            <w:rPr>
              <w:rFonts w:ascii="Arial" w:hAnsi="Arial" w:cs="Arial"/>
            </w:rPr>
            <w:instrText xml:space="preserve"> TOC \o "1-3" \h \z \u </w:instrText>
          </w:r>
          <w:r w:rsidRPr="007E13A7">
            <w:rPr>
              <w:rFonts w:ascii="Arial" w:hAnsi="Arial" w:cs="Arial"/>
            </w:rPr>
            <w:fldChar w:fldCharType="separate"/>
          </w:r>
          <w:hyperlink w:anchor="_Toc150936302" w:history="1">
            <w:r w:rsidR="00DE3335" w:rsidRPr="008A07AB">
              <w:rPr>
                <w:rStyle w:val="Hyperlink"/>
                <w:noProof/>
              </w:rPr>
              <w:t>1.</w:t>
            </w:r>
            <w:r w:rsidR="00DE3335">
              <w:rPr>
                <w:rFonts w:asciiTheme="minorHAnsi" w:eastAsiaTheme="minorEastAsia" w:hAnsiTheme="minorHAnsi" w:cstheme="minorBidi"/>
                <w:noProof/>
                <w:lang w:eastAsia="en-GB"/>
              </w:rPr>
              <w:tab/>
            </w:r>
            <w:r w:rsidR="00DE3335" w:rsidRPr="008A07AB">
              <w:rPr>
                <w:rStyle w:val="Hyperlink"/>
                <w:noProof/>
              </w:rPr>
              <w:t>Introduction</w:t>
            </w:r>
            <w:r w:rsidR="00DE3335">
              <w:rPr>
                <w:noProof/>
                <w:webHidden/>
              </w:rPr>
              <w:tab/>
            </w:r>
            <w:r w:rsidR="00DE3335">
              <w:rPr>
                <w:noProof/>
                <w:webHidden/>
              </w:rPr>
              <w:fldChar w:fldCharType="begin"/>
            </w:r>
            <w:r w:rsidR="00DE3335">
              <w:rPr>
                <w:noProof/>
                <w:webHidden/>
              </w:rPr>
              <w:instrText xml:space="preserve"> PAGEREF _Toc150936302 \h </w:instrText>
            </w:r>
            <w:r w:rsidR="00DE3335">
              <w:rPr>
                <w:noProof/>
                <w:webHidden/>
              </w:rPr>
            </w:r>
            <w:r w:rsidR="00DE3335">
              <w:rPr>
                <w:noProof/>
                <w:webHidden/>
              </w:rPr>
              <w:fldChar w:fldCharType="separate"/>
            </w:r>
            <w:r w:rsidR="00DE3335">
              <w:rPr>
                <w:noProof/>
                <w:webHidden/>
              </w:rPr>
              <w:t>2</w:t>
            </w:r>
            <w:r w:rsidR="00DE3335">
              <w:rPr>
                <w:noProof/>
                <w:webHidden/>
              </w:rPr>
              <w:fldChar w:fldCharType="end"/>
            </w:r>
          </w:hyperlink>
        </w:p>
        <w:p w14:paraId="501F54CE" w14:textId="3E477159" w:rsidR="00DE3335" w:rsidRDefault="00DE3335">
          <w:pPr>
            <w:pStyle w:val="TOC1"/>
            <w:rPr>
              <w:rFonts w:asciiTheme="minorHAnsi" w:eastAsiaTheme="minorEastAsia" w:hAnsiTheme="minorHAnsi" w:cstheme="minorBidi"/>
              <w:noProof/>
              <w:lang w:eastAsia="en-GB"/>
            </w:rPr>
          </w:pPr>
          <w:hyperlink w:anchor="_Toc150936303" w:history="1">
            <w:r w:rsidRPr="008A07AB">
              <w:rPr>
                <w:rStyle w:val="Hyperlink"/>
                <w:noProof/>
              </w:rPr>
              <w:t>2.</w:t>
            </w:r>
            <w:r>
              <w:rPr>
                <w:rFonts w:asciiTheme="minorHAnsi" w:eastAsiaTheme="minorEastAsia" w:hAnsiTheme="minorHAnsi" w:cstheme="minorBidi"/>
                <w:noProof/>
                <w:lang w:eastAsia="en-GB"/>
              </w:rPr>
              <w:tab/>
            </w:r>
            <w:r w:rsidRPr="008A07AB">
              <w:rPr>
                <w:rStyle w:val="Hyperlink"/>
                <w:noProof/>
              </w:rPr>
              <w:t>How to Proceed if Suspicious Substances and/or Equipment are Found</w:t>
            </w:r>
            <w:r>
              <w:rPr>
                <w:noProof/>
                <w:webHidden/>
              </w:rPr>
              <w:tab/>
            </w:r>
            <w:r>
              <w:rPr>
                <w:noProof/>
                <w:webHidden/>
              </w:rPr>
              <w:fldChar w:fldCharType="begin"/>
            </w:r>
            <w:r>
              <w:rPr>
                <w:noProof/>
                <w:webHidden/>
              </w:rPr>
              <w:instrText xml:space="preserve"> PAGEREF _Toc150936303 \h </w:instrText>
            </w:r>
            <w:r>
              <w:rPr>
                <w:noProof/>
                <w:webHidden/>
              </w:rPr>
            </w:r>
            <w:r>
              <w:rPr>
                <w:noProof/>
                <w:webHidden/>
              </w:rPr>
              <w:fldChar w:fldCharType="separate"/>
            </w:r>
            <w:r>
              <w:rPr>
                <w:noProof/>
                <w:webHidden/>
              </w:rPr>
              <w:t>3</w:t>
            </w:r>
            <w:r>
              <w:rPr>
                <w:noProof/>
                <w:webHidden/>
              </w:rPr>
              <w:fldChar w:fldCharType="end"/>
            </w:r>
          </w:hyperlink>
        </w:p>
        <w:p w14:paraId="5D0545F7" w14:textId="1CFCCF3A" w:rsidR="00DE3335" w:rsidRDefault="00DE3335">
          <w:pPr>
            <w:pStyle w:val="TOC1"/>
            <w:rPr>
              <w:rFonts w:asciiTheme="minorHAnsi" w:eastAsiaTheme="minorEastAsia" w:hAnsiTheme="minorHAnsi" w:cstheme="minorBidi"/>
              <w:noProof/>
              <w:lang w:eastAsia="en-GB"/>
            </w:rPr>
          </w:pPr>
          <w:hyperlink w:anchor="_Toc150936304" w:history="1">
            <w:r w:rsidRPr="008A07AB">
              <w:rPr>
                <w:rStyle w:val="Hyperlink"/>
                <w:noProof/>
              </w:rPr>
              <w:t>3.</w:t>
            </w:r>
            <w:r>
              <w:rPr>
                <w:rFonts w:asciiTheme="minorHAnsi" w:eastAsiaTheme="minorEastAsia" w:hAnsiTheme="minorHAnsi" w:cstheme="minorBidi"/>
                <w:noProof/>
                <w:lang w:eastAsia="en-GB"/>
              </w:rPr>
              <w:tab/>
            </w:r>
            <w:r w:rsidRPr="008A07AB">
              <w:rPr>
                <w:rStyle w:val="Hyperlink"/>
                <w:noProof/>
              </w:rPr>
              <w:t>How to Proceed Where Students are Thought to be Using or In Possession of a Controlled Drug or Alcohol</w:t>
            </w:r>
            <w:r>
              <w:rPr>
                <w:noProof/>
                <w:webHidden/>
              </w:rPr>
              <w:tab/>
            </w:r>
            <w:r>
              <w:rPr>
                <w:noProof/>
                <w:webHidden/>
              </w:rPr>
              <w:fldChar w:fldCharType="begin"/>
            </w:r>
            <w:r>
              <w:rPr>
                <w:noProof/>
                <w:webHidden/>
              </w:rPr>
              <w:instrText xml:space="preserve"> PAGEREF _Toc150936304 \h </w:instrText>
            </w:r>
            <w:r>
              <w:rPr>
                <w:noProof/>
                <w:webHidden/>
              </w:rPr>
            </w:r>
            <w:r>
              <w:rPr>
                <w:noProof/>
                <w:webHidden/>
              </w:rPr>
              <w:fldChar w:fldCharType="separate"/>
            </w:r>
            <w:r>
              <w:rPr>
                <w:noProof/>
                <w:webHidden/>
              </w:rPr>
              <w:t>3</w:t>
            </w:r>
            <w:r>
              <w:rPr>
                <w:noProof/>
                <w:webHidden/>
              </w:rPr>
              <w:fldChar w:fldCharType="end"/>
            </w:r>
          </w:hyperlink>
        </w:p>
        <w:p w14:paraId="2E59FA7C" w14:textId="369C246D" w:rsidR="00DE3335" w:rsidRDefault="00DE3335">
          <w:pPr>
            <w:pStyle w:val="TOC1"/>
            <w:rPr>
              <w:rFonts w:asciiTheme="minorHAnsi" w:eastAsiaTheme="minorEastAsia" w:hAnsiTheme="minorHAnsi" w:cstheme="minorBidi"/>
              <w:noProof/>
              <w:lang w:eastAsia="en-GB"/>
            </w:rPr>
          </w:pPr>
          <w:hyperlink w:anchor="_Toc150936305" w:history="1">
            <w:r w:rsidRPr="008A07AB">
              <w:rPr>
                <w:rStyle w:val="Hyperlink"/>
                <w:noProof/>
              </w:rPr>
              <w:t>4.</w:t>
            </w:r>
            <w:r>
              <w:rPr>
                <w:rFonts w:asciiTheme="minorHAnsi" w:eastAsiaTheme="minorEastAsia" w:hAnsiTheme="minorHAnsi" w:cstheme="minorBidi"/>
                <w:noProof/>
                <w:lang w:eastAsia="en-GB"/>
              </w:rPr>
              <w:tab/>
            </w:r>
            <w:r w:rsidRPr="008A07AB">
              <w:rPr>
                <w:rStyle w:val="Hyperlink"/>
                <w:noProof/>
              </w:rPr>
              <w:t>How to Proceed if an Individual is Suspected of Selling/Supplying Controlled Drugs or Alcohol</w:t>
            </w:r>
            <w:r>
              <w:rPr>
                <w:noProof/>
                <w:webHidden/>
              </w:rPr>
              <w:tab/>
            </w:r>
            <w:r>
              <w:rPr>
                <w:noProof/>
                <w:webHidden/>
              </w:rPr>
              <w:fldChar w:fldCharType="begin"/>
            </w:r>
            <w:r>
              <w:rPr>
                <w:noProof/>
                <w:webHidden/>
              </w:rPr>
              <w:instrText xml:space="preserve"> PAGEREF _Toc150936305 \h </w:instrText>
            </w:r>
            <w:r>
              <w:rPr>
                <w:noProof/>
                <w:webHidden/>
              </w:rPr>
            </w:r>
            <w:r>
              <w:rPr>
                <w:noProof/>
                <w:webHidden/>
              </w:rPr>
              <w:fldChar w:fldCharType="separate"/>
            </w:r>
            <w:r>
              <w:rPr>
                <w:noProof/>
                <w:webHidden/>
              </w:rPr>
              <w:t>3</w:t>
            </w:r>
            <w:r>
              <w:rPr>
                <w:noProof/>
                <w:webHidden/>
              </w:rPr>
              <w:fldChar w:fldCharType="end"/>
            </w:r>
          </w:hyperlink>
        </w:p>
        <w:p w14:paraId="7E168815" w14:textId="4CEB3426" w:rsidR="001A7CB7" w:rsidRDefault="001A7CB7">
          <w:r w:rsidRPr="007E13A7">
            <w:rPr>
              <w:rFonts w:ascii="Arial" w:hAnsi="Arial" w:cs="Arial"/>
              <w:b/>
              <w:bCs/>
              <w:noProof/>
            </w:rPr>
            <w:fldChar w:fldCharType="end"/>
          </w:r>
        </w:p>
      </w:sdtContent>
    </w:sdt>
    <w:p w14:paraId="1258DA3C" w14:textId="575294D6" w:rsidR="001A7CB7" w:rsidRDefault="001A7CB7" w:rsidP="001A7CB7">
      <w:pPr>
        <w:pStyle w:val="Heading1"/>
        <w:numPr>
          <w:ilvl w:val="0"/>
          <w:numId w:val="0"/>
        </w:numPr>
        <w:ind w:left="426" w:hanging="426"/>
      </w:pPr>
    </w:p>
    <w:p w14:paraId="538B29C5" w14:textId="0CA71468" w:rsidR="00BB547F" w:rsidRDefault="00BB547F" w:rsidP="00BB547F">
      <w:pPr>
        <w:pStyle w:val="BodyText"/>
        <w:spacing w:before="60" w:after="60" w:line="276" w:lineRule="auto"/>
        <w:jc w:val="both"/>
        <w:rPr>
          <w:rFonts w:ascii="Arial" w:hAnsi="Arial" w:cs="Arial"/>
        </w:rPr>
      </w:pPr>
    </w:p>
    <w:p w14:paraId="00C67E93" w14:textId="59F287FF" w:rsidR="001A7CB7" w:rsidRDefault="001A7CB7" w:rsidP="00BB547F">
      <w:pPr>
        <w:pStyle w:val="BodyText"/>
        <w:spacing w:before="60" w:after="60" w:line="276" w:lineRule="auto"/>
        <w:jc w:val="both"/>
        <w:rPr>
          <w:rFonts w:ascii="Arial" w:hAnsi="Arial" w:cs="Arial"/>
        </w:rPr>
      </w:pPr>
    </w:p>
    <w:p w14:paraId="48581D20" w14:textId="7762319C" w:rsidR="001A7CB7" w:rsidRDefault="001A7CB7" w:rsidP="00BB547F">
      <w:pPr>
        <w:pStyle w:val="BodyText"/>
        <w:spacing w:before="60" w:after="60" w:line="276" w:lineRule="auto"/>
        <w:jc w:val="both"/>
        <w:rPr>
          <w:rFonts w:ascii="Arial" w:hAnsi="Arial" w:cs="Arial"/>
        </w:rPr>
      </w:pPr>
    </w:p>
    <w:p w14:paraId="0D161779" w14:textId="37D830F2" w:rsidR="001A7CB7" w:rsidRDefault="001A7CB7" w:rsidP="00BB547F">
      <w:pPr>
        <w:pStyle w:val="BodyText"/>
        <w:spacing w:before="60" w:after="60" w:line="276" w:lineRule="auto"/>
        <w:jc w:val="both"/>
        <w:rPr>
          <w:rFonts w:ascii="Arial" w:hAnsi="Arial" w:cs="Arial"/>
        </w:rPr>
      </w:pPr>
    </w:p>
    <w:p w14:paraId="7BDA9791" w14:textId="0BF585D9" w:rsidR="001A7CB7" w:rsidRDefault="001A7CB7" w:rsidP="00BB547F">
      <w:pPr>
        <w:pStyle w:val="BodyText"/>
        <w:spacing w:before="60" w:after="60" w:line="276" w:lineRule="auto"/>
        <w:jc w:val="both"/>
        <w:rPr>
          <w:rFonts w:ascii="Arial" w:hAnsi="Arial" w:cs="Arial"/>
        </w:rPr>
      </w:pPr>
    </w:p>
    <w:p w14:paraId="651C8629" w14:textId="1253B2CE" w:rsidR="001A7CB7" w:rsidRDefault="001A7CB7" w:rsidP="00BB547F">
      <w:pPr>
        <w:pStyle w:val="BodyText"/>
        <w:spacing w:before="60" w:after="60" w:line="276" w:lineRule="auto"/>
        <w:jc w:val="both"/>
        <w:rPr>
          <w:rFonts w:ascii="Arial" w:hAnsi="Arial" w:cs="Arial"/>
        </w:rPr>
      </w:pPr>
    </w:p>
    <w:p w14:paraId="2FFF4F7F" w14:textId="77777777" w:rsidR="001A7CB7" w:rsidRDefault="001A7CB7" w:rsidP="00BB547F">
      <w:pPr>
        <w:pStyle w:val="BodyText"/>
        <w:spacing w:before="60" w:after="60" w:line="276" w:lineRule="auto"/>
        <w:jc w:val="both"/>
        <w:rPr>
          <w:rFonts w:ascii="Arial" w:hAnsi="Arial" w:cs="Arial"/>
        </w:rPr>
      </w:pPr>
    </w:p>
    <w:p w14:paraId="49FF4471" w14:textId="60F17459" w:rsidR="001A7CB7" w:rsidRDefault="001A7CB7" w:rsidP="00BB547F">
      <w:pPr>
        <w:pStyle w:val="BodyText"/>
        <w:spacing w:before="60" w:after="60" w:line="276" w:lineRule="auto"/>
        <w:jc w:val="both"/>
        <w:rPr>
          <w:rFonts w:ascii="Arial" w:hAnsi="Arial" w:cs="Arial"/>
        </w:rPr>
      </w:pPr>
    </w:p>
    <w:p w14:paraId="2A09573F" w14:textId="4364C85B" w:rsidR="001A7CB7" w:rsidRDefault="001A7CB7" w:rsidP="00BB547F">
      <w:pPr>
        <w:pStyle w:val="BodyText"/>
        <w:spacing w:before="60" w:after="60" w:line="276" w:lineRule="auto"/>
        <w:jc w:val="both"/>
        <w:rPr>
          <w:rFonts w:ascii="Arial" w:hAnsi="Arial" w:cs="Arial"/>
        </w:rPr>
      </w:pPr>
    </w:p>
    <w:p w14:paraId="0C6714F1" w14:textId="699B18C5" w:rsidR="001A7CB7" w:rsidRDefault="001A7CB7" w:rsidP="00BB547F">
      <w:pPr>
        <w:pStyle w:val="BodyText"/>
        <w:spacing w:before="60" w:after="60" w:line="276" w:lineRule="auto"/>
        <w:jc w:val="both"/>
        <w:rPr>
          <w:rFonts w:ascii="Arial" w:hAnsi="Arial" w:cs="Arial"/>
        </w:rPr>
      </w:pPr>
    </w:p>
    <w:p w14:paraId="7E1238BF" w14:textId="1C17E8E8" w:rsidR="001A7CB7" w:rsidRDefault="001A7CB7" w:rsidP="00BB547F">
      <w:pPr>
        <w:pStyle w:val="BodyText"/>
        <w:spacing w:before="60" w:after="60" w:line="276" w:lineRule="auto"/>
        <w:jc w:val="both"/>
        <w:rPr>
          <w:rFonts w:ascii="Arial" w:hAnsi="Arial" w:cs="Arial"/>
        </w:rPr>
      </w:pPr>
    </w:p>
    <w:p w14:paraId="5C4EC6F3" w14:textId="52119E83" w:rsidR="001A7CB7" w:rsidRDefault="001A7CB7" w:rsidP="00BB547F">
      <w:pPr>
        <w:pStyle w:val="BodyText"/>
        <w:spacing w:before="60" w:after="60" w:line="276" w:lineRule="auto"/>
        <w:jc w:val="both"/>
        <w:rPr>
          <w:rFonts w:ascii="Arial" w:hAnsi="Arial" w:cs="Arial"/>
        </w:rPr>
      </w:pPr>
    </w:p>
    <w:p w14:paraId="08FAE7A7" w14:textId="1C959FE7" w:rsidR="007E13A7" w:rsidRDefault="007E13A7" w:rsidP="00BB547F">
      <w:pPr>
        <w:pStyle w:val="BodyText"/>
        <w:spacing w:before="60" w:after="60" w:line="276" w:lineRule="auto"/>
        <w:jc w:val="both"/>
        <w:rPr>
          <w:rFonts w:ascii="Arial" w:hAnsi="Arial" w:cs="Arial"/>
        </w:rPr>
      </w:pPr>
    </w:p>
    <w:p w14:paraId="3324172B" w14:textId="0A999395" w:rsidR="007E13A7" w:rsidRDefault="007E13A7" w:rsidP="00BB547F">
      <w:pPr>
        <w:pStyle w:val="BodyText"/>
        <w:spacing w:before="60" w:after="60" w:line="276" w:lineRule="auto"/>
        <w:jc w:val="both"/>
        <w:rPr>
          <w:rFonts w:ascii="Arial" w:hAnsi="Arial" w:cs="Arial"/>
        </w:rPr>
      </w:pPr>
    </w:p>
    <w:p w14:paraId="40BF6F21" w14:textId="0B172114" w:rsidR="007E13A7" w:rsidRDefault="007E13A7" w:rsidP="00BB547F">
      <w:pPr>
        <w:pStyle w:val="BodyText"/>
        <w:spacing w:before="60" w:after="60" w:line="276" w:lineRule="auto"/>
        <w:jc w:val="both"/>
        <w:rPr>
          <w:rFonts w:ascii="Arial" w:hAnsi="Arial" w:cs="Arial"/>
        </w:rPr>
      </w:pPr>
    </w:p>
    <w:p w14:paraId="115CB8D0" w14:textId="77777777" w:rsidR="007E13A7" w:rsidRDefault="007E13A7" w:rsidP="00BB547F">
      <w:pPr>
        <w:pStyle w:val="BodyText"/>
        <w:spacing w:before="60" w:after="60" w:line="276" w:lineRule="auto"/>
        <w:jc w:val="both"/>
        <w:rPr>
          <w:rFonts w:ascii="Arial" w:hAnsi="Arial" w:cs="Arial"/>
        </w:rPr>
      </w:pPr>
    </w:p>
    <w:p w14:paraId="5580BA1E" w14:textId="77777777" w:rsidR="008C4DF4" w:rsidRDefault="008C4DF4" w:rsidP="00BB547F">
      <w:pPr>
        <w:pStyle w:val="BodyText"/>
        <w:spacing w:before="60" w:after="60" w:line="276" w:lineRule="auto"/>
        <w:jc w:val="both"/>
        <w:rPr>
          <w:rFonts w:ascii="Arial" w:hAnsi="Arial" w:cs="Arial"/>
        </w:rPr>
      </w:pPr>
    </w:p>
    <w:p w14:paraId="29610BB3" w14:textId="0B0A9DDC" w:rsidR="001A7CB7" w:rsidRDefault="001A7CB7" w:rsidP="00BB547F">
      <w:pPr>
        <w:pStyle w:val="BodyText"/>
        <w:spacing w:before="60" w:after="60" w:line="276" w:lineRule="auto"/>
        <w:jc w:val="both"/>
        <w:rPr>
          <w:rFonts w:ascii="Arial" w:hAnsi="Arial" w:cs="Arial"/>
        </w:rPr>
      </w:pPr>
    </w:p>
    <w:tbl>
      <w:tblPr>
        <w:tblpPr w:leftFromText="180" w:rightFromText="180" w:vertAnchor="text" w:horzAnchor="margin" w:tblpXSpec="center" w:tblpY="241"/>
        <w:tblW w:w="0" w:type="auto"/>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4253"/>
        <w:gridCol w:w="4253"/>
      </w:tblGrid>
      <w:tr w:rsidR="001A7CB7" w:rsidRPr="00BB547F" w14:paraId="16E34180" w14:textId="77777777" w:rsidTr="001A7CB7">
        <w:trPr>
          <w:trHeight w:val="454"/>
        </w:trPr>
        <w:tc>
          <w:tcPr>
            <w:tcW w:w="4253" w:type="dxa"/>
          </w:tcPr>
          <w:p w14:paraId="42703909" w14:textId="77777777" w:rsidR="001A7CB7" w:rsidRPr="00BB547F" w:rsidRDefault="001A7CB7" w:rsidP="001A7CB7">
            <w:pPr>
              <w:pStyle w:val="BodyText"/>
              <w:spacing w:before="60" w:after="60" w:line="276" w:lineRule="auto"/>
              <w:jc w:val="both"/>
              <w:rPr>
                <w:rFonts w:ascii="Arial" w:hAnsi="Arial" w:cs="Arial"/>
                <w:b/>
              </w:rPr>
            </w:pPr>
            <w:bookmarkStart w:id="0" w:name="_Hlk112056960"/>
            <w:r w:rsidRPr="00BB547F">
              <w:rPr>
                <w:rFonts w:ascii="Arial" w:hAnsi="Arial" w:cs="Arial"/>
                <w:b/>
              </w:rPr>
              <w:t>Programme / Business Area:</w:t>
            </w:r>
          </w:p>
        </w:tc>
        <w:tc>
          <w:tcPr>
            <w:tcW w:w="4253" w:type="dxa"/>
          </w:tcPr>
          <w:p w14:paraId="6648EE1A" w14:textId="3014A0CE" w:rsidR="001A7CB7" w:rsidRPr="00BB547F" w:rsidRDefault="001A7CB7" w:rsidP="001A7CB7">
            <w:pPr>
              <w:pStyle w:val="BodyText"/>
              <w:spacing w:before="60" w:after="60" w:line="276" w:lineRule="auto"/>
              <w:jc w:val="both"/>
              <w:rPr>
                <w:rFonts w:ascii="Arial" w:hAnsi="Arial" w:cs="Arial"/>
              </w:rPr>
            </w:pPr>
          </w:p>
        </w:tc>
      </w:tr>
      <w:tr w:rsidR="001A7CB7" w:rsidRPr="00BB547F" w14:paraId="3B005F14" w14:textId="77777777" w:rsidTr="001A7CB7">
        <w:trPr>
          <w:trHeight w:val="454"/>
        </w:trPr>
        <w:tc>
          <w:tcPr>
            <w:tcW w:w="4253" w:type="dxa"/>
          </w:tcPr>
          <w:p w14:paraId="27548E1D" w14:textId="77777777" w:rsidR="001A7CB7" w:rsidRPr="00BB547F" w:rsidRDefault="001A7CB7" w:rsidP="001A7CB7">
            <w:pPr>
              <w:pStyle w:val="BodyText"/>
              <w:spacing w:before="60" w:after="60" w:line="276" w:lineRule="auto"/>
              <w:jc w:val="both"/>
              <w:rPr>
                <w:rFonts w:ascii="Arial" w:hAnsi="Arial" w:cs="Arial"/>
                <w:b/>
              </w:rPr>
            </w:pPr>
            <w:r w:rsidRPr="00BB547F">
              <w:rPr>
                <w:rFonts w:ascii="Arial" w:hAnsi="Arial" w:cs="Arial"/>
                <w:b/>
              </w:rPr>
              <w:t>Prepared By:</w:t>
            </w:r>
          </w:p>
        </w:tc>
        <w:tc>
          <w:tcPr>
            <w:tcW w:w="4253" w:type="dxa"/>
          </w:tcPr>
          <w:p w14:paraId="71DCB45E" w14:textId="2269D9F3" w:rsidR="001A7CB7" w:rsidRPr="00BB547F" w:rsidRDefault="001A7CB7" w:rsidP="001A7CB7">
            <w:pPr>
              <w:pStyle w:val="BodyText"/>
              <w:spacing w:before="60" w:after="60" w:line="276" w:lineRule="auto"/>
              <w:jc w:val="both"/>
              <w:rPr>
                <w:rFonts w:ascii="Arial" w:hAnsi="Arial" w:cs="Arial"/>
              </w:rPr>
            </w:pPr>
          </w:p>
        </w:tc>
      </w:tr>
      <w:tr w:rsidR="001A7CB7" w:rsidRPr="00BB547F" w14:paraId="2AB84F71" w14:textId="77777777" w:rsidTr="001A7CB7">
        <w:trPr>
          <w:trHeight w:val="454"/>
        </w:trPr>
        <w:tc>
          <w:tcPr>
            <w:tcW w:w="4253" w:type="dxa"/>
          </w:tcPr>
          <w:p w14:paraId="184C4F85" w14:textId="77777777" w:rsidR="001A7CB7" w:rsidRPr="005D4A54" w:rsidRDefault="001A7CB7" w:rsidP="001A7CB7">
            <w:pPr>
              <w:pStyle w:val="BodyText"/>
              <w:spacing w:before="60" w:after="60" w:line="276" w:lineRule="auto"/>
              <w:jc w:val="both"/>
              <w:rPr>
                <w:rFonts w:ascii="Arial" w:hAnsi="Arial" w:cs="Arial"/>
                <w:b/>
              </w:rPr>
            </w:pPr>
            <w:r w:rsidRPr="00BB547F">
              <w:rPr>
                <w:rFonts w:ascii="Arial" w:hAnsi="Arial" w:cs="Arial"/>
                <w:b/>
              </w:rPr>
              <w:t xml:space="preserve">Approval </w:t>
            </w:r>
            <w:r>
              <w:rPr>
                <w:rFonts w:ascii="Arial" w:hAnsi="Arial" w:cs="Arial"/>
                <w:b/>
              </w:rPr>
              <w:t>By</w:t>
            </w:r>
            <w:r w:rsidRPr="00BB547F">
              <w:rPr>
                <w:rFonts w:ascii="Arial" w:hAnsi="Arial" w:cs="Arial"/>
                <w:b/>
              </w:rPr>
              <w:t>:</w:t>
            </w:r>
          </w:p>
        </w:tc>
        <w:tc>
          <w:tcPr>
            <w:tcW w:w="4253" w:type="dxa"/>
          </w:tcPr>
          <w:p w14:paraId="42935F35" w14:textId="51DB1452" w:rsidR="001A7CB7" w:rsidRPr="00BB547F" w:rsidRDefault="001A7CB7" w:rsidP="001A7CB7">
            <w:pPr>
              <w:pStyle w:val="BodyText"/>
              <w:spacing w:before="60" w:after="60" w:line="276" w:lineRule="auto"/>
              <w:jc w:val="both"/>
              <w:rPr>
                <w:rFonts w:ascii="Arial" w:hAnsi="Arial" w:cs="Arial"/>
              </w:rPr>
            </w:pPr>
          </w:p>
        </w:tc>
      </w:tr>
      <w:tr w:rsidR="001A7CB7" w:rsidRPr="00BB547F" w14:paraId="61EF25CB" w14:textId="77777777" w:rsidTr="001A7CB7">
        <w:trPr>
          <w:trHeight w:val="454"/>
        </w:trPr>
        <w:tc>
          <w:tcPr>
            <w:tcW w:w="4253" w:type="dxa"/>
          </w:tcPr>
          <w:p w14:paraId="7BCC7E0F" w14:textId="3D0BC4B5" w:rsidR="001A7CB7" w:rsidRPr="00BB547F" w:rsidRDefault="008C4DF4" w:rsidP="001A7CB7">
            <w:pPr>
              <w:pStyle w:val="BodyText"/>
              <w:spacing w:before="60" w:after="60" w:line="276" w:lineRule="auto"/>
              <w:jc w:val="both"/>
              <w:rPr>
                <w:rFonts w:ascii="Arial" w:hAnsi="Arial" w:cs="Arial"/>
                <w:b/>
              </w:rPr>
            </w:pPr>
            <w:r>
              <w:rPr>
                <w:rFonts w:ascii="Arial" w:hAnsi="Arial" w:cs="Arial"/>
                <w:b/>
              </w:rPr>
              <w:t>Approval Date</w:t>
            </w:r>
            <w:r w:rsidR="001A7CB7" w:rsidRPr="00BB547F">
              <w:rPr>
                <w:rFonts w:ascii="Arial" w:hAnsi="Arial" w:cs="Arial"/>
                <w:b/>
              </w:rPr>
              <w:t>:</w:t>
            </w:r>
          </w:p>
        </w:tc>
        <w:tc>
          <w:tcPr>
            <w:tcW w:w="4253" w:type="dxa"/>
          </w:tcPr>
          <w:p w14:paraId="6F0D07BF" w14:textId="5CA76DD9" w:rsidR="001A7CB7" w:rsidRPr="00BB547F" w:rsidRDefault="001A7CB7" w:rsidP="001A7CB7">
            <w:pPr>
              <w:pStyle w:val="BodyText"/>
              <w:spacing w:before="60" w:after="60" w:line="276" w:lineRule="auto"/>
              <w:jc w:val="both"/>
              <w:rPr>
                <w:rFonts w:ascii="Arial" w:hAnsi="Arial" w:cs="Arial"/>
              </w:rPr>
            </w:pPr>
          </w:p>
        </w:tc>
      </w:tr>
      <w:tr w:rsidR="001A7CB7" w:rsidRPr="00BB547F" w14:paraId="62C66576" w14:textId="77777777" w:rsidTr="001A7CB7">
        <w:trPr>
          <w:trHeight w:val="454"/>
        </w:trPr>
        <w:tc>
          <w:tcPr>
            <w:tcW w:w="4253" w:type="dxa"/>
          </w:tcPr>
          <w:p w14:paraId="2E89BCE1" w14:textId="77777777" w:rsidR="001A7CB7" w:rsidRPr="00BB547F" w:rsidRDefault="001A7CB7" w:rsidP="001A7CB7">
            <w:pPr>
              <w:pStyle w:val="BodyText"/>
              <w:spacing w:before="60" w:after="60" w:line="276" w:lineRule="auto"/>
              <w:jc w:val="both"/>
              <w:rPr>
                <w:rFonts w:ascii="Arial" w:hAnsi="Arial" w:cs="Arial"/>
                <w:b/>
              </w:rPr>
            </w:pPr>
            <w:r w:rsidRPr="00BB547F">
              <w:rPr>
                <w:rFonts w:ascii="Arial" w:hAnsi="Arial" w:cs="Arial"/>
                <w:b/>
              </w:rPr>
              <w:t>Next Review Date:</w:t>
            </w:r>
          </w:p>
        </w:tc>
        <w:tc>
          <w:tcPr>
            <w:tcW w:w="4253" w:type="dxa"/>
          </w:tcPr>
          <w:p w14:paraId="751FDF4C" w14:textId="1E2DF26E" w:rsidR="001A7CB7" w:rsidRPr="00BB547F" w:rsidRDefault="001A7CB7" w:rsidP="001A7CB7">
            <w:pPr>
              <w:pStyle w:val="BodyText"/>
              <w:spacing w:before="60" w:after="60" w:line="276" w:lineRule="auto"/>
              <w:jc w:val="both"/>
              <w:rPr>
                <w:rFonts w:ascii="Arial" w:hAnsi="Arial" w:cs="Arial"/>
              </w:rPr>
            </w:pPr>
          </w:p>
        </w:tc>
      </w:tr>
      <w:tr w:rsidR="001A7CB7" w:rsidRPr="00BB547F" w14:paraId="74B883E7" w14:textId="77777777" w:rsidTr="001A7CB7">
        <w:trPr>
          <w:trHeight w:val="454"/>
        </w:trPr>
        <w:tc>
          <w:tcPr>
            <w:tcW w:w="4253" w:type="dxa"/>
          </w:tcPr>
          <w:p w14:paraId="702F4DA2" w14:textId="0CC2F694" w:rsidR="001A7CB7" w:rsidRPr="00BB547F" w:rsidRDefault="001A7CB7" w:rsidP="001A7CB7">
            <w:pPr>
              <w:pStyle w:val="BodyText"/>
              <w:spacing w:before="60" w:after="60" w:line="276" w:lineRule="auto"/>
              <w:jc w:val="both"/>
              <w:rPr>
                <w:rFonts w:ascii="Arial" w:hAnsi="Arial" w:cs="Arial"/>
                <w:b/>
              </w:rPr>
            </w:pPr>
            <w:r w:rsidRPr="00BB547F">
              <w:rPr>
                <w:rFonts w:ascii="Arial" w:hAnsi="Arial" w:cs="Arial"/>
                <w:b/>
              </w:rPr>
              <w:t>College Website</w:t>
            </w:r>
            <w:r w:rsidR="008C4DF4">
              <w:rPr>
                <w:rFonts w:ascii="Arial" w:hAnsi="Arial" w:cs="Arial"/>
                <w:b/>
              </w:rPr>
              <w:t xml:space="preserve"> Link:</w:t>
            </w:r>
          </w:p>
        </w:tc>
        <w:tc>
          <w:tcPr>
            <w:tcW w:w="4253" w:type="dxa"/>
          </w:tcPr>
          <w:p w14:paraId="61C24406" w14:textId="63BA1C35" w:rsidR="001A7CB7" w:rsidRPr="00BB547F" w:rsidRDefault="001A7CB7" w:rsidP="001A7CB7">
            <w:pPr>
              <w:pStyle w:val="BodyText"/>
              <w:spacing w:before="60" w:after="60" w:line="276" w:lineRule="auto"/>
              <w:jc w:val="both"/>
              <w:rPr>
                <w:rFonts w:ascii="Arial" w:hAnsi="Arial" w:cs="Arial"/>
              </w:rPr>
            </w:pPr>
          </w:p>
        </w:tc>
      </w:tr>
      <w:bookmarkEnd w:id="0"/>
    </w:tbl>
    <w:p w14:paraId="3156AD81" w14:textId="7CA396C6" w:rsidR="001A7CB7" w:rsidRDefault="001A7CB7" w:rsidP="00BB547F">
      <w:pPr>
        <w:pStyle w:val="BodyText"/>
        <w:spacing w:before="60" w:after="60" w:line="276" w:lineRule="auto"/>
        <w:jc w:val="both"/>
        <w:rPr>
          <w:rFonts w:ascii="Arial" w:hAnsi="Arial" w:cs="Arial"/>
        </w:rPr>
      </w:pPr>
    </w:p>
    <w:p w14:paraId="2ADC1F92" w14:textId="33670595" w:rsidR="009C295C" w:rsidRDefault="009C295C" w:rsidP="00BB547F">
      <w:pPr>
        <w:pStyle w:val="BodyText"/>
        <w:spacing w:before="60" w:after="60" w:line="276" w:lineRule="auto"/>
        <w:jc w:val="both"/>
        <w:rPr>
          <w:rFonts w:ascii="Arial" w:hAnsi="Arial" w:cs="Arial"/>
        </w:rPr>
      </w:pPr>
    </w:p>
    <w:p w14:paraId="124DF754" w14:textId="77777777" w:rsidR="00DE3335" w:rsidRDefault="00DE3335" w:rsidP="00BB547F">
      <w:pPr>
        <w:pStyle w:val="BodyText"/>
        <w:spacing w:before="60" w:after="60" w:line="276" w:lineRule="auto"/>
        <w:jc w:val="both"/>
        <w:rPr>
          <w:rFonts w:ascii="Arial" w:hAnsi="Arial" w:cs="Arial"/>
        </w:rPr>
      </w:pPr>
    </w:p>
    <w:p w14:paraId="66735130" w14:textId="77777777" w:rsidR="009C295C" w:rsidRDefault="009C295C" w:rsidP="00BB547F">
      <w:pPr>
        <w:pStyle w:val="BodyText"/>
        <w:spacing w:before="60" w:after="60" w:line="276" w:lineRule="auto"/>
        <w:jc w:val="both"/>
        <w:rPr>
          <w:rFonts w:ascii="Arial" w:hAnsi="Arial" w:cs="Arial"/>
        </w:rPr>
      </w:pPr>
    </w:p>
    <w:p w14:paraId="59233C08" w14:textId="5CDCD290" w:rsidR="00D406FC" w:rsidRDefault="009C295C" w:rsidP="009C295C">
      <w:pPr>
        <w:pStyle w:val="Heading1"/>
        <w:ind w:left="567" w:hanging="567"/>
      </w:pPr>
      <w:bookmarkStart w:id="1" w:name="_Toc150936302"/>
      <w:r>
        <w:lastRenderedPageBreak/>
        <w:t>Introduction</w:t>
      </w:r>
      <w:bookmarkEnd w:id="1"/>
    </w:p>
    <w:p w14:paraId="16E501C4" w14:textId="77777777" w:rsidR="00DE3335" w:rsidRPr="00DE3335" w:rsidRDefault="00DE3335" w:rsidP="00DE3335">
      <w:pPr>
        <w:spacing w:before="60" w:after="60" w:line="276" w:lineRule="auto"/>
        <w:ind w:left="567"/>
        <w:jc w:val="both"/>
        <w:outlineLvl w:val="0"/>
        <w:rPr>
          <w:rFonts w:ascii="Arial" w:hAnsi="Arial" w:cs="Arial"/>
        </w:rPr>
      </w:pPr>
      <w:r w:rsidRPr="00DE3335">
        <w:rPr>
          <w:rFonts w:ascii="Arial" w:hAnsi="Arial" w:cs="Arial"/>
        </w:rPr>
        <w:t>This policy sets out the College’s approach to drugs / alcohol issues and the procedure for dealing with students suspected of using, possessing and/or dealing in drugs. All staff have a duty to ensure that all incidents related to drugs and alcohol are dealt with promptly and rigorously to protect the health, safety and welfare of all.</w:t>
      </w:r>
    </w:p>
    <w:p w14:paraId="6A816FAD" w14:textId="77777777" w:rsidR="00DE3335" w:rsidRPr="00DE3335" w:rsidRDefault="00DE3335" w:rsidP="00DE3335">
      <w:pPr>
        <w:spacing w:before="60" w:after="60" w:line="276" w:lineRule="auto"/>
        <w:ind w:left="567"/>
        <w:jc w:val="both"/>
        <w:outlineLvl w:val="0"/>
        <w:rPr>
          <w:rFonts w:ascii="Arial" w:hAnsi="Arial" w:cs="Arial"/>
          <w:sz w:val="16"/>
          <w:szCs w:val="16"/>
        </w:rPr>
      </w:pPr>
    </w:p>
    <w:p w14:paraId="02A637E3" w14:textId="77777777" w:rsidR="00DE3335" w:rsidRPr="00DE3335" w:rsidRDefault="00DE3335" w:rsidP="00DE3335">
      <w:pPr>
        <w:spacing w:before="60" w:after="60" w:line="276" w:lineRule="auto"/>
        <w:ind w:left="567"/>
        <w:jc w:val="both"/>
        <w:outlineLvl w:val="0"/>
        <w:rPr>
          <w:rFonts w:ascii="Arial" w:hAnsi="Arial" w:cs="Arial"/>
        </w:rPr>
      </w:pPr>
      <w:r w:rsidRPr="00DE3335">
        <w:rPr>
          <w:rFonts w:ascii="Arial" w:hAnsi="Arial" w:cs="Arial"/>
        </w:rPr>
        <w:t xml:space="preserve">As a Trauma Informed (TI) College, we understand that many people who have been through trauma may use drugs or alcohol to cope with difficulties in their lives. We are keen to promote more healthy coping strategies for those affected. When we meet students who need support with this </w:t>
      </w:r>
      <w:proofErr w:type="gramStart"/>
      <w:r w:rsidRPr="00DE3335">
        <w:rPr>
          <w:rFonts w:ascii="Arial" w:hAnsi="Arial" w:cs="Arial"/>
        </w:rPr>
        <w:t>issue</w:t>
      </w:r>
      <w:proofErr w:type="gramEnd"/>
      <w:r w:rsidRPr="00DE3335">
        <w:rPr>
          <w:rFonts w:ascii="Arial" w:hAnsi="Arial" w:cs="Arial"/>
        </w:rPr>
        <w:t xml:space="preserve"> we may be refer them for support within College and / or externally to agencies locally who specialise in substance misuse support.</w:t>
      </w:r>
    </w:p>
    <w:p w14:paraId="3DBAB27E" w14:textId="77777777" w:rsidR="00DE3335" w:rsidRPr="00DE3335" w:rsidRDefault="00DE3335" w:rsidP="00DE3335">
      <w:pPr>
        <w:spacing w:before="60" w:after="60" w:line="276" w:lineRule="auto"/>
        <w:ind w:left="567"/>
        <w:jc w:val="both"/>
        <w:outlineLvl w:val="0"/>
        <w:rPr>
          <w:rFonts w:ascii="Arial" w:hAnsi="Arial" w:cs="Arial"/>
          <w:sz w:val="16"/>
          <w:szCs w:val="16"/>
        </w:rPr>
      </w:pPr>
    </w:p>
    <w:p w14:paraId="44AF94C1" w14:textId="63D2A16E" w:rsidR="00DE3335" w:rsidRPr="00DE3335" w:rsidRDefault="00DE3335" w:rsidP="00DE3335">
      <w:pPr>
        <w:spacing w:before="60" w:after="60" w:line="276" w:lineRule="auto"/>
        <w:ind w:left="567"/>
        <w:jc w:val="both"/>
        <w:outlineLvl w:val="0"/>
        <w:rPr>
          <w:rFonts w:ascii="Arial" w:hAnsi="Arial" w:cs="Arial"/>
          <w:b/>
          <w:bCs/>
        </w:rPr>
      </w:pPr>
      <w:r w:rsidRPr="00DE3335">
        <w:rPr>
          <w:rFonts w:ascii="Arial" w:hAnsi="Arial" w:cs="Arial"/>
          <w:b/>
          <w:bCs/>
        </w:rPr>
        <w:t>Health &amp; Safety Note</w:t>
      </w:r>
    </w:p>
    <w:p w14:paraId="1EEA9964" w14:textId="77777777" w:rsidR="00DE3335" w:rsidRPr="00DE3335" w:rsidRDefault="00DE3335" w:rsidP="00DE3335">
      <w:pPr>
        <w:spacing w:before="60" w:after="60" w:line="276" w:lineRule="auto"/>
        <w:ind w:left="567"/>
        <w:jc w:val="both"/>
        <w:outlineLvl w:val="0"/>
        <w:rPr>
          <w:rFonts w:ascii="Arial" w:hAnsi="Arial" w:cs="Arial"/>
        </w:rPr>
      </w:pPr>
      <w:r w:rsidRPr="00DE3335">
        <w:rPr>
          <w:rFonts w:ascii="Arial" w:hAnsi="Arial" w:cs="Arial"/>
        </w:rPr>
        <w:t xml:space="preserve">Taking alcohol, drugs (including legal highs) and medicines may impair students’ judgements and ability and put them and/or others, at risk. This is especially pertinent where students are required to use machinery or potentially dangerous equipment. In all cases where students put themselves or others in a situation of potential </w:t>
      </w:r>
      <w:proofErr w:type="gramStart"/>
      <w:r w:rsidRPr="00DE3335">
        <w:rPr>
          <w:rFonts w:ascii="Arial" w:hAnsi="Arial" w:cs="Arial"/>
        </w:rPr>
        <w:t>danger</w:t>
      </w:r>
      <w:proofErr w:type="gramEnd"/>
      <w:r w:rsidRPr="00DE3335">
        <w:rPr>
          <w:rFonts w:ascii="Arial" w:hAnsi="Arial" w:cs="Arial"/>
        </w:rPr>
        <w:t xml:space="preserve"> they should be instructed to stop work. Staff should follow the procedure and call Security and/or their Manager or a colleague if they consider the situation dangerous.</w:t>
      </w:r>
    </w:p>
    <w:p w14:paraId="290B4CAC" w14:textId="77777777" w:rsidR="00DE3335" w:rsidRPr="00DE3335" w:rsidRDefault="00DE3335" w:rsidP="00DE3335">
      <w:pPr>
        <w:spacing w:before="60" w:after="60" w:line="276" w:lineRule="auto"/>
        <w:ind w:left="567"/>
        <w:jc w:val="both"/>
        <w:outlineLvl w:val="0"/>
        <w:rPr>
          <w:rFonts w:ascii="Arial" w:hAnsi="Arial" w:cs="Arial"/>
          <w:sz w:val="16"/>
          <w:szCs w:val="16"/>
        </w:rPr>
      </w:pPr>
    </w:p>
    <w:p w14:paraId="318936EE" w14:textId="77777777" w:rsidR="00DE3335" w:rsidRPr="00DE3335" w:rsidRDefault="00DE3335" w:rsidP="00DE3335">
      <w:pPr>
        <w:spacing w:before="60" w:after="60" w:line="276" w:lineRule="auto"/>
        <w:ind w:left="567"/>
        <w:jc w:val="both"/>
        <w:outlineLvl w:val="0"/>
        <w:rPr>
          <w:rFonts w:ascii="Arial" w:hAnsi="Arial" w:cs="Arial"/>
        </w:rPr>
      </w:pPr>
      <w:r w:rsidRPr="00DE3335">
        <w:rPr>
          <w:rFonts w:ascii="Arial" w:hAnsi="Arial" w:cs="Arial"/>
        </w:rPr>
        <w:t>The purpose of the policy is to explain:</w:t>
      </w:r>
    </w:p>
    <w:p w14:paraId="780D1722" w14:textId="77777777" w:rsidR="00DE3335" w:rsidRPr="00DE3335" w:rsidRDefault="00DE3335" w:rsidP="00DE3335">
      <w:pPr>
        <w:pStyle w:val="ListParagraph"/>
        <w:numPr>
          <w:ilvl w:val="0"/>
          <w:numId w:val="15"/>
        </w:numPr>
        <w:spacing w:before="60" w:after="60" w:line="276" w:lineRule="auto"/>
        <w:ind w:left="1135" w:hanging="284"/>
        <w:jc w:val="both"/>
        <w:outlineLvl w:val="0"/>
        <w:rPr>
          <w:rFonts w:ascii="Arial" w:hAnsi="Arial" w:cs="Arial"/>
        </w:rPr>
      </w:pPr>
      <w:r w:rsidRPr="00DE3335">
        <w:rPr>
          <w:rFonts w:ascii="Arial" w:hAnsi="Arial" w:cs="Arial"/>
        </w:rPr>
        <w:t>How to proceed if suspicious substances and/or equipment are found</w:t>
      </w:r>
    </w:p>
    <w:p w14:paraId="293D68EA" w14:textId="77777777" w:rsidR="00DE3335" w:rsidRPr="00DE3335" w:rsidRDefault="00DE3335" w:rsidP="00DE3335">
      <w:pPr>
        <w:pStyle w:val="ListParagraph"/>
        <w:numPr>
          <w:ilvl w:val="0"/>
          <w:numId w:val="15"/>
        </w:numPr>
        <w:spacing w:before="60" w:after="60" w:line="276" w:lineRule="auto"/>
        <w:ind w:left="1135" w:hanging="284"/>
        <w:jc w:val="both"/>
        <w:outlineLvl w:val="0"/>
        <w:rPr>
          <w:rFonts w:ascii="Arial" w:hAnsi="Arial" w:cs="Arial"/>
        </w:rPr>
      </w:pPr>
      <w:r w:rsidRPr="00DE3335">
        <w:rPr>
          <w:rFonts w:ascii="Arial" w:hAnsi="Arial" w:cs="Arial"/>
        </w:rPr>
        <w:t>How the College will proceed with individuals thought to be in possession of controlled drugs or alcohol</w:t>
      </w:r>
    </w:p>
    <w:p w14:paraId="33EEB2B3" w14:textId="5253FDEE" w:rsidR="00DE3335" w:rsidRPr="00DE3335" w:rsidRDefault="00DE3335" w:rsidP="00DE3335">
      <w:pPr>
        <w:pStyle w:val="ListParagraph"/>
        <w:numPr>
          <w:ilvl w:val="0"/>
          <w:numId w:val="15"/>
        </w:numPr>
        <w:spacing w:before="60" w:after="60" w:line="276" w:lineRule="auto"/>
        <w:ind w:left="1135" w:hanging="284"/>
        <w:jc w:val="both"/>
        <w:outlineLvl w:val="0"/>
        <w:rPr>
          <w:rFonts w:ascii="Arial" w:hAnsi="Arial" w:cs="Arial"/>
        </w:rPr>
      </w:pPr>
      <w:r w:rsidRPr="00DE3335">
        <w:rPr>
          <w:rFonts w:ascii="Arial" w:hAnsi="Arial" w:cs="Arial"/>
        </w:rPr>
        <w:t>The course(s) of action that may be taken</w:t>
      </w:r>
    </w:p>
    <w:p w14:paraId="7B418413" w14:textId="78F4837C" w:rsidR="00DE3335" w:rsidRPr="00DE3335" w:rsidRDefault="00DE3335" w:rsidP="00DE3335">
      <w:pPr>
        <w:pStyle w:val="ListParagraph"/>
        <w:numPr>
          <w:ilvl w:val="0"/>
          <w:numId w:val="15"/>
        </w:numPr>
        <w:spacing w:before="60" w:after="60" w:line="276" w:lineRule="auto"/>
        <w:ind w:left="1135" w:hanging="284"/>
        <w:jc w:val="both"/>
        <w:outlineLvl w:val="0"/>
        <w:rPr>
          <w:rFonts w:ascii="Arial" w:hAnsi="Arial" w:cs="Arial"/>
        </w:rPr>
      </w:pPr>
      <w:r w:rsidRPr="00DE3335">
        <w:rPr>
          <w:rFonts w:ascii="Arial" w:hAnsi="Arial" w:cs="Arial"/>
        </w:rPr>
        <w:t>The support the College and other agencies can offer</w:t>
      </w:r>
    </w:p>
    <w:p w14:paraId="727B156C" w14:textId="01F375A3" w:rsidR="007E13A7" w:rsidRPr="007E13A7" w:rsidRDefault="007E13A7" w:rsidP="009C295C">
      <w:pPr>
        <w:pStyle w:val="Heading1"/>
        <w:numPr>
          <w:ilvl w:val="0"/>
          <w:numId w:val="0"/>
        </w:numPr>
        <w:ind w:left="567" w:hanging="567"/>
        <w:rPr>
          <w:sz w:val="32"/>
        </w:rPr>
      </w:pPr>
    </w:p>
    <w:p w14:paraId="424AB359" w14:textId="55A45C3F" w:rsidR="00D406FC" w:rsidRPr="00C7497C" w:rsidRDefault="009C295C" w:rsidP="009C295C">
      <w:pPr>
        <w:pStyle w:val="Heading1"/>
        <w:ind w:left="567" w:hanging="567"/>
      </w:pPr>
      <w:bookmarkStart w:id="2" w:name="_Toc150936303"/>
      <w:r>
        <w:t>How to Proceed if Suspicious Substances and/or Equipment are Found</w:t>
      </w:r>
      <w:bookmarkEnd w:id="2"/>
    </w:p>
    <w:p w14:paraId="654F4D54" w14:textId="77777777" w:rsidR="00DE3335" w:rsidRPr="00DE3335" w:rsidRDefault="00DE3335" w:rsidP="00DE3335">
      <w:pPr>
        <w:spacing w:before="60" w:after="60" w:line="276" w:lineRule="auto"/>
        <w:ind w:left="567"/>
        <w:jc w:val="both"/>
        <w:outlineLvl w:val="0"/>
        <w:rPr>
          <w:rFonts w:ascii="Arial" w:hAnsi="Arial" w:cs="Arial"/>
        </w:rPr>
      </w:pPr>
      <w:r w:rsidRPr="00DE3335">
        <w:rPr>
          <w:rFonts w:ascii="Arial" w:hAnsi="Arial" w:cs="Arial"/>
        </w:rPr>
        <w:t xml:space="preserve">Alert a member of Security via Reception who will remove any evidence of drug use. Do not attempt to remove needles, hypodermic syringes, swabs, </w:t>
      </w:r>
      <w:proofErr w:type="gramStart"/>
      <w:r w:rsidRPr="00DE3335">
        <w:rPr>
          <w:rFonts w:ascii="Arial" w:hAnsi="Arial" w:cs="Arial"/>
        </w:rPr>
        <w:t>etc,.</w:t>
      </w:r>
      <w:proofErr w:type="gramEnd"/>
      <w:r w:rsidRPr="00DE3335">
        <w:rPr>
          <w:rFonts w:ascii="Arial" w:hAnsi="Arial" w:cs="Arial"/>
        </w:rPr>
        <w:t xml:space="preserve"> Security and cleaning staff have been trained to remove these. Any suspicious substances should be handed in to the Student Services Manager who will liaise with the Police over their disposal.</w:t>
      </w:r>
    </w:p>
    <w:p w14:paraId="2E567A71" w14:textId="77777777" w:rsidR="00DE3335" w:rsidRPr="00DE3335" w:rsidRDefault="00DE3335" w:rsidP="00DE3335">
      <w:pPr>
        <w:spacing w:before="60" w:after="60" w:line="276" w:lineRule="auto"/>
        <w:ind w:left="567"/>
        <w:jc w:val="both"/>
        <w:outlineLvl w:val="0"/>
        <w:rPr>
          <w:rFonts w:ascii="Arial" w:hAnsi="Arial" w:cs="Arial"/>
          <w:sz w:val="16"/>
          <w:szCs w:val="16"/>
        </w:rPr>
      </w:pPr>
    </w:p>
    <w:p w14:paraId="46A3FC3E" w14:textId="79E3183A" w:rsidR="00DE3335" w:rsidRDefault="00DE3335" w:rsidP="00DE3335">
      <w:pPr>
        <w:spacing w:before="60" w:after="60" w:line="276" w:lineRule="auto"/>
        <w:ind w:left="567"/>
        <w:jc w:val="both"/>
        <w:outlineLvl w:val="0"/>
        <w:rPr>
          <w:rFonts w:ascii="Arial" w:hAnsi="Arial" w:cs="Arial"/>
        </w:rPr>
      </w:pPr>
      <w:r w:rsidRPr="00DE3335">
        <w:rPr>
          <w:rFonts w:ascii="Arial" w:hAnsi="Arial" w:cs="Arial"/>
        </w:rPr>
        <w:t>Contact the Safeguarding Team to ensure the incident is logged in the safeguarding section of Promonitor within 24 hours of the incident.</w:t>
      </w:r>
    </w:p>
    <w:p w14:paraId="18255C50" w14:textId="77777777" w:rsidR="00DE3335" w:rsidRPr="00DE3335" w:rsidRDefault="00DE3335" w:rsidP="00DE3335">
      <w:pPr>
        <w:spacing w:before="60" w:after="60" w:line="276" w:lineRule="auto"/>
        <w:ind w:left="567"/>
        <w:jc w:val="both"/>
        <w:outlineLvl w:val="0"/>
        <w:rPr>
          <w:rFonts w:ascii="Arial" w:hAnsi="Arial" w:cs="Arial"/>
          <w:sz w:val="16"/>
          <w:szCs w:val="16"/>
        </w:rPr>
      </w:pPr>
    </w:p>
    <w:p w14:paraId="4A24D09C" w14:textId="77777777" w:rsidR="00DE3335" w:rsidRPr="00DE3335" w:rsidRDefault="00DE3335" w:rsidP="00DE3335">
      <w:pPr>
        <w:spacing w:before="60" w:after="60" w:line="276" w:lineRule="auto"/>
        <w:ind w:left="567"/>
        <w:jc w:val="both"/>
        <w:outlineLvl w:val="0"/>
        <w:rPr>
          <w:rFonts w:ascii="Arial" w:hAnsi="Arial" w:cs="Arial"/>
        </w:rPr>
      </w:pPr>
      <w:r w:rsidRPr="00DE3335">
        <w:rPr>
          <w:rFonts w:ascii="Arial" w:hAnsi="Arial" w:cs="Arial"/>
        </w:rPr>
        <w:t>The Safeguarding Team will ensure that any information which may assist the Police in informing them about patterns of behaviour and helps them identify and take action against dealers is passed to them.</w:t>
      </w:r>
    </w:p>
    <w:p w14:paraId="0163BF20" w14:textId="77777777" w:rsidR="00DE3335" w:rsidRPr="00DE3335" w:rsidRDefault="00DE3335" w:rsidP="00DE3335">
      <w:pPr>
        <w:spacing w:before="60" w:after="60" w:line="276" w:lineRule="auto"/>
        <w:ind w:left="567"/>
        <w:jc w:val="both"/>
        <w:outlineLvl w:val="0"/>
        <w:rPr>
          <w:rFonts w:ascii="Arial" w:hAnsi="Arial" w:cs="Arial"/>
          <w:sz w:val="16"/>
          <w:szCs w:val="16"/>
        </w:rPr>
      </w:pPr>
    </w:p>
    <w:p w14:paraId="6AA7E8EB" w14:textId="4DB52CEF" w:rsidR="00DE3335" w:rsidRDefault="00DE3335" w:rsidP="00DE3335">
      <w:pPr>
        <w:spacing w:before="60" w:after="60" w:line="276" w:lineRule="auto"/>
        <w:ind w:left="567"/>
        <w:jc w:val="both"/>
        <w:outlineLvl w:val="0"/>
        <w:rPr>
          <w:rFonts w:ascii="Arial" w:hAnsi="Arial" w:cs="Arial"/>
        </w:rPr>
      </w:pPr>
      <w:r w:rsidRPr="00DE3335">
        <w:rPr>
          <w:rFonts w:ascii="Arial" w:hAnsi="Arial" w:cs="Arial"/>
        </w:rPr>
        <w:t>Some possible indications of drug use include:</w:t>
      </w:r>
    </w:p>
    <w:p w14:paraId="3A89AD42" w14:textId="77777777" w:rsidR="00DE3335" w:rsidRPr="00DE3335" w:rsidRDefault="00DE3335" w:rsidP="00DE3335">
      <w:pPr>
        <w:spacing w:before="60" w:after="60" w:line="276" w:lineRule="auto"/>
        <w:ind w:left="567"/>
        <w:jc w:val="both"/>
        <w:outlineLvl w:val="0"/>
        <w:rPr>
          <w:rFonts w:ascii="Arial" w:hAnsi="Arial" w:cs="Arial"/>
          <w:sz w:val="16"/>
          <w:szCs w:val="16"/>
        </w:rPr>
      </w:pPr>
    </w:p>
    <w:p w14:paraId="469F6559" w14:textId="77777777" w:rsidR="00DE3335" w:rsidRPr="00DE3335" w:rsidRDefault="00DE3335" w:rsidP="00DE3335">
      <w:pPr>
        <w:pStyle w:val="ListParagraph"/>
        <w:numPr>
          <w:ilvl w:val="0"/>
          <w:numId w:val="16"/>
        </w:numPr>
        <w:spacing w:before="60" w:after="60" w:line="276" w:lineRule="auto"/>
        <w:ind w:left="1135" w:hanging="284"/>
        <w:jc w:val="both"/>
        <w:outlineLvl w:val="0"/>
        <w:rPr>
          <w:rFonts w:ascii="Arial" w:hAnsi="Arial" w:cs="Arial"/>
        </w:rPr>
      </w:pPr>
      <w:r w:rsidRPr="00DE3335">
        <w:rPr>
          <w:rFonts w:ascii="Arial" w:hAnsi="Arial" w:cs="Arial"/>
        </w:rPr>
        <w:t xml:space="preserve">Remains of </w:t>
      </w:r>
      <w:proofErr w:type="spellStart"/>
      <w:r w:rsidRPr="00DE3335">
        <w:rPr>
          <w:rFonts w:ascii="Arial" w:hAnsi="Arial" w:cs="Arial"/>
        </w:rPr>
        <w:t>self rolled</w:t>
      </w:r>
      <w:proofErr w:type="spellEnd"/>
      <w:r w:rsidRPr="00DE3335">
        <w:rPr>
          <w:rFonts w:ascii="Arial" w:hAnsi="Arial" w:cs="Arial"/>
        </w:rPr>
        <w:t xml:space="preserve"> cigarettes with small cardboard tube at one end – could indicate cannabis use</w:t>
      </w:r>
    </w:p>
    <w:p w14:paraId="6BFFF4CD" w14:textId="77777777" w:rsidR="00DE3335" w:rsidRPr="00DE3335" w:rsidRDefault="00DE3335" w:rsidP="00DE3335">
      <w:pPr>
        <w:pStyle w:val="ListParagraph"/>
        <w:numPr>
          <w:ilvl w:val="0"/>
          <w:numId w:val="16"/>
        </w:numPr>
        <w:spacing w:before="60" w:after="60" w:line="276" w:lineRule="auto"/>
        <w:ind w:left="1135" w:hanging="284"/>
        <w:jc w:val="both"/>
        <w:outlineLvl w:val="0"/>
        <w:rPr>
          <w:rFonts w:ascii="Arial" w:hAnsi="Arial" w:cs="Arial"/>
        </w:rPr>
      </w:pPr>
      <w:r w:rsidRPr="00DE3335">
        <w:rPr>
          <w:rFonts w:ascii="Arial" w:hAnsi="Arial" w:cs="Arial"/>
        </w:rPr>
        <w:lastRenderedPageBreak/>
        <w:t>Small squares of paper or polythene bags that may have contained amphetamine, cocaine cannabis or other drugs</w:t>
      </w:r>
    </w:p>
    <w:p w14:paraId="555F44C6" w14:textId="77777777" w:rsidR="00DE3335" w:rsidRPr="00DE3335" w:rsidRDefault="00DE3335" w:rsidP="00DE3335">
      <w:pPr>
        <w:pStyle w:val="ListParagraph"/>
        <w:numPr>
          <w:ilvl w:val="0"/>
          <w:numId w:val="16"/>
        </w:numPr>
        <w:spacing w:before="60" w:after="60" w:line="276" w:lineRule="auto"/>
        <w:ind w:left="1135" w:hanging="284"/>
        <w:jc w:val="both"/>
        <w:outlineLvl w:val="0"/>
        <w:rPr>
          <w:rFonts w:ascii="Arial" w:hAnsi="Arial" w:cs="Arial"/>
        </w:rPr>
      </w:pPr>
      <w:r w:rsidRPr="00DE3335">
        <w:rPr>
          <w:rFonts w:ascii="Arial" w:hAnsi="Arial" w:cs="Arial"/>
        </w:rPr>
        <w:t>Bits of tin foil and/or spoons which may have been used to heat the drugs</w:t>
      </w:r>
    </w:p>
    <w:p w14:paraId="42DE33C6" w14:textId="77777777" w:rsidR="00DE3335" w:rsidRPr="00DE3335" w:rsidRDefault="00DE3335" w:rsidP="00DE3335">
      <w:pPr>
        <w:pStyle w:val="ListParagraph"/>
        <w:numPr>
          <w:ilvl w:val="0"/>
          <w:numId w:val="16"/>
        </w:numPr>
        <w:spacing w:before="60" w:after="60" w:line="276" w:lineRule="auto"/>
        <w:ind w:left="1135" w:hanging="284"/>
        <w:jc w:val="both"/>
        <w:outlineLvl w:val="0"/>
        <w:rPr>
          <w:rFonts w:ascii="Arial" w:hAnsi="Arial" w:cs="Arial"/>
        </w:rPr>
      </w:pPr>
      <w:r w:rsidRPr="00DE3335">
        <w:rPr>
          <w:rFonts w:ascii="Arial" w:hAnsi="Arial" w:cs="Arial"/>
        </w:rPr>
        <w:t>Empty cans of solvent, aerosols and plastic bags smelling of solvent based glue</w:t>
      </w:r>
    </w:p>
    <w:p w14:paraId="63F0424B" w14:textId="4EC88E0C" w:rsidR="00DE3335" w:rsidRDefault="00DE3335" w:rsidP="00DE3335">
      <w:pPr>
        <w:pStyle w:val="ListParagraph"/>
        <w:numPr>
          <w:ilvl w:val="0"/>
          <w:numId w:val="16"/>
        </w:numPr>
        <w:spacing w:before="60" w:after="60" w:line="276" w:lineRule="auto"/>
        <w:ind w:left="1135" w:hanging="284"/>
        <w:jc w:val="both"/>
        <w:outlineLvl w:val="0"/>
        <w:rPr>
          <w:rFonts w:ascii="Arial" w:hAnsi="Arial" w:cs="Arial"/>
        </w:rPr>
      </w:pPr>
      <w:r w:rsidRPr="00DE3335">
        <w:rPr>
          <w:rFonts w:ascii="Arial" w:hAnsi="Arial" w:cs="Arial"/>
        </w:rPr>
        <w:t>Discarded needles, hypodermic syringe, swabs etc.</w:t>
      </w:r>
    </w:p>
    <w:p w14:paraId="7EFE50BA" w14:textId="77777777" w:rsidR="00DE3335" w:rsidRPr="00DE3335" w:rsidRDefault="00DE3335" w:rsidP="00DE3335">
      <w:pPr>
        <w:pStyle w:val="ListParagraph"/>
        <w:spacing w:before="60" w:after="60" w:line="276" w:lineRule="auto"/>
        <w:ind w:left="1135" w:firstLine="0"/>
        <w:jc w:val="both"/>
        <w:outlineLvl w:val="0"/>
        <w:rPr>
          <w:rFonts w:ascii="Arial" w:hAnsi="Arial" w:cs="Arial"/>
          <w:sz w:val="16"/>
          <w:szCs w:val="16"/>
        </w:rPr>
      </w:pPr>
    </w:p>
    <w:p w14:paraId="132C343B" w14:textId="77777777" w:rsidR="00DE3335" w:rsidRPr="00DE3335" w:rsidRDefault="00DE3335" w:rsidP="00DE3335">
      <w:pPr>
        <w:spacing w:before="60" w:after="60" w:line="276" w:lineRule="auto"/>
        <w:ind w:left="567"/>
        <w:jc w:val="both"/>
        <w:outlineLvl w:val="0"/>
        <w:rPr>
          <w:rFonts w:ascii="Arial" w:hAnsi="Arial" w:cs="Arial"/>
        </w:rPr>
      </w:pPr>
      <w:r w:rsidRPr="00DE3335">
        <w:rPr>
          <w:rFonts w:ascii="Arial" w:hAnsi="Arial" w:cs="Arial"/>
        </w:rPr>
        <w:t>THESE ITEMS SHOULD ONLY BE REMOVED BY SECURITY OR CLEANERS WHO HAVE BEEN TRAINED TO DISPOSE OF THEM SAFELY USING GLOVES, TONGS AND SHARPS BINS.</w:t>
      </w:r>
    </w:p>
    <w:p w14:paraId="6AB861BD" w14:textId="77777777" w:rsidR="00CE3378" w:rsidRPr="00DE3335" w:rsidRDefault="00CE3378" w:rsidP="009C295C">
      <w:pPr>
        <w:pStyle w:val="BodyText"/>
        <w:spacing w:before="60" w:after="60" w:line="276" w:lineRule="auto"/>
        <w:ind w:left="567" w:hanging="567"/>
        <w:jc w:val="both"/>
        <w:rPr>
          <w:rFonts w:ascii="Arial" w:hAnsi="Arial" w:cs="Arial"/>
          <w:spacing w:val="3"/>
          <w:sz w:val="32"/>
        </w:rPr>
      </w:pPr>
    </w:p>
    <w:p w14:paraId="35C3426A" w14:textId="67A96B28" w:rsidR="00D406FC" w:rsidRPr="00C7497C" w:rsidRDefault="009C295C" w:rsidP="009C295C">
      <w:pPr>
        <w:pStyle w:val="Heading1"/>
        <w:ind w:left="567" w:hanging="567"/>
      </w:pPr>
      <w:bookmarkStart w:id="3" w:name="_Toc150936304"/>
      <w:r>
        <w:t>How to Proceed Where Students are Thought to be Using or In Possession of a Controlled Drug or Alcohol</w:t>
      </w:r>
      <w:bookmarkEnd w:id="3"/>
    </w:p>
    <w:p w14:paraId="464BCD7C" w14:textId="77777777" w:rsidR="00DE3335" w:rsidRPr="00882C41" w:rsidRDefault="00DE3335" w:rsidP="00882C41">
      <w:pPr>
        <w:spacing w:before="60" w:after="60" w:line="276" w:lineRule="auto"/>
        <w:ind w:left="567"/>
        <w:jc w:val="both"/>
        <w:outlineLvl w:val="0"/>
        <w:rPr>
          <w:rFonts w:ascii="Arial" w:hAnsi="Arial" w:cs="Arial"/>
        </w:rPr>
      </w:pPr>
      <w:r w:rsidRPr="00882C41">
        <w:rPr>
          <w:rFonts w:ascii="Arial" w:hAnsi="Arial" w:cs="Arial"/>
        </w:rPr>
        <w:t>Alert Security extension 2009 or via Reception on extension 0. Where possible Security Staff will confiscate any suspected controlled substance and/or equipment found. Security will call the Police if the student requires a search.</w:t>
      </w:r>
    </w:p>
    <w:p w14:paraId="6516DD3F" w14:textId="77777777" w:rsidR="00DE3335" w:rsidRPr="00882C41" w:rsidRDefault="00DE3335" w:rsidP="00882C41">
      <w:pPr>
        <w:spacing w:before="60" w:after="60" w:line="276" w:lineRule="auto"/>
        <w:ind w:left="567"/>
        <w:jc w:val="both"/>
        <w:outlineLvl w:val="0"/>
        <w:rPr>
          <w:rFonts w:ascii="Arial" w:hAnsi="Arial" w:cs="Arial"/>
          <w:sz w:val="16"/>
          <w:szCs w:val="16"/>
        </w:rPr>
      </w:pPr>
    </w:p>
    <w:p w14:paraId="39329380" w14:textId="77777777" w:rsidR="00DE3335" w:rsidRPr="00882C41" w:rsidRDefault="00DE3335" w:rsidP="00882C41">
      <w:pPr>
        <w:spacing w:before="60" w:after="60" w:line="276" w:lineRule="auto"/>
        <w:ind w:left="567"/>
        <w:jc w:val="both"/>
        <w:outlineLvl w:val="0"/>
        <w:rPr>
          <w:rFonts w:ascii="Arial" w:hAnsi="Arial" w:cs="Arial"/>
        </w:rPr>
      </w:pPr>
      <w:r w:rsidRPr="00882C41">
        <w:rPr>
          <w:rFonts w:ascii="Arial" w:hAnsi="Arial" w:cs="Arial"/>
        </w:rPr>
        <w:t>Any suspicious substances should be handed in to the Student Services Manager who will liaise with the Police over their disposal.</w:t>
      </w:r>
    </w:p>
    <w:p w14:paraId="645178A1" w14:textId="77777777" w:rsidR="00DE3335" w:rsidRPr="00882C41" w:rsidRDefault="00DE3335" w:rsidP="00882C41">
      <w:pPr>
        <w:spacing w:before="60" w:after="60" w:line="276" w:lineRule="auto"/>
        <w:ind w:left="567"/>
        <w:jc w:val="both"/>
        <w:outlineLvl w:val="0"/>
        <w:rPr>
          <w:rFonts w:ascii="Arial" w:hAnsi="Arial" w:cs="Arial"/>
          <w:sz w:val="16"/>
          <w:szCs w:val="16"/>
        </w:rPr>
      </w:pPr>
    </w:p>
    <w:p w14:paraId="248D9E3E" w14:textId="77777777" w:rsidR="00DE3335" w:rsidRPr="00882C41" w:rsidRDefault="00DE3335" w:rsidP="00882C41">
      <w:pPr>
        <w:spacing w:before="60" w:after="60" w:line="276" w:lineRule="auto"/>
        <w:ind w:left="567"/>
        <w:jc w:val="both"/>
        <w:outlineLvl w:val="0"/>
        <w:rPr>
          <w:rFonts w:ascii="Arial" w:hAnsi="Arial" w:cs="Arial"/>
        </w:rPr>
      </w:pPr>
      <w:r w:rsidRPr="00882C41">
        <w:rPr>
          <w:rFonts w:ascii="Arial" w:hAnsi="Arial" w:cs="Arial"/>
        </w:rPr>
        <w:t>Contact the Safeguarding Team on extension 2180 /2758 to ensure the incident is logged on Promonitor within 24 hours of the incident.</w:t>
      </w:r>
    </w:p>
    <w:p w14:paraId="67FC7D9F" w14:textId="77777777" w:rsidR="00DE3335" w:rsidRPr="00882C41" w:rsidRDefault="00DE3335" w:rsidP="00882C41">
      <w:pPr>
        <w:spacing w:before="60" w:after="60" w:line="276" w:lineRule="auto"/>
        <w:ind w:left="567"/>
        <w:jc w:val="both"/>
        <w:outlineLvl w:val="0"/>
        <w:rPr>
          <w:rFonts w:ascii="Arial" w:hAnsi="Arial" w:cs="Arial"/>
          <w:sz w:val="16"/>
          <w:szCs w:val="16"/>
        </w:rPr>
      </w:pPr>
    </w:p>
    <w:p w14:paraId="3EE4877B" w14:textId="7DACB4D0" w:rsidR="00DE3335" w:rsidRPr="00882C41" w:rsidRDefault="00DE3335" w:rsidP="00882C41">
      <w:pPr>
        <w:spacing w:before="60" w:after="60" w:line="276" w:lineRule="auto"/>
        <w:ind w:left="567"/>
        <w:jc w:val="both"/>
        <w:outlineLvl w:val="0"/>
        <w:rPr>
          <w:rFonts w:ascii="Arial" w:hAnsi="Arial" w:cs="Arial"/>
        </w:rPr>
      </w:pPr>
      <w:r w:rsidRPr="00882C41">
        <w:rPr>
          <w:rFonts w:ascii="Arial" w:hAnsi="Arial" w:cs="Arial"/>
        </w:rPr>
        <w:t>Where there is no hard evidence of drug or alcohol possession by a student but student’s behaviour is such that College staff suspect that he/she is under the influence of drugs and/or alcohol, the student should be asked to stop work and the issue discussed with them privately.</w:t>
      </w:r>
    </w:p>
    <w:p w14:paraId="602E54F2" w14:textId="77777777" w:rsidR="00DE3335" w:rsidRPr="00882C41" w:rsidRDefault="00DE3335" w:rsidP="00882C41">
      <w:pPr>
        <w:spacing w:before="60" w:after="60" w:line="276" w:lineRule="auto"/>
        <w:ind w:left="567"/>
        <w:jc w:val="both"/>
        <w:outlineLvl w:val="0"/>
        <w:rPr>
          <w:rFonts w:ascii="Arial" w:hAnsi="Arial" w:cs="Arial"/>
          <w:sz w:val="16"/>
          <w:szCs w:val="16"/>
        </w:rPr>
      </w:pPr>
    </w:p>
    <w:p w14:paraId="6C7DAAE4" w14:textId="77777777" w:rsidR="00DE3335" w:rsidRPr="00882C41" w:rsidRDefault="00DE3335" w:rsidP="00882C41">
      <w:pPr>
        <w:spacing w:before="60" w:after="60" w:line="276" w:lineRule="auto"/>
        <w:ind w:left="567"/>
        <w:jc w:val="both"/>
        <w:outlineLvl w:val="0"/>
        <w:rPr>
          <w:rFonts w:ascii="Arial" w:hAnsi="Arial" w:cs="Arial"/>
        </w:rPr>
      </w:pPr>
      <w:r w:rsidRPr="00882C41">
        <w:rPr>
          <w:rFonts w:ascii="Arial" w:hAnsi="Arial" w:cs="Arial"/>
        </w:rPr>
        <w:t xml:space="preserve">If, following this discussion, staff still suspect that the student is under the influence of a substance then they should </w:t>
      </w:r>
      <w:proofErr w:type="gramStart"/>
      <w:r w:rsidRPr="00882C41">
        <w:rPr>
          <w:rFonts w:ascii="Arial" w:hAnsi="Arial" w:cs="Arial"/>
        </w:rPr>
        <w:t>suspended</w:t>
      </w:r>
      <w:proofErr w:type="gramEnd"/>
      <w:r w:rsidRPr="00882C41">
        <w:rPr>
          <w:rFonts w:ascii="Arial" w:hAnsi="Arial" w:cs="Arial"/>
        </w:rPr>
        <w:t xml:space="preserve"> from College for the remainder of the day and return to College on the next day of study, sober and fit for work. If the student is under the age of 18, the staff member should call the student’s parent / carer or emergency contact and ask them to collect the student from College to ensure the student’s safety. In the case of adults, staff should check that the student can leave College safely and where this is judged not to be the case, the student’s emergency contact / next of kin should be contacted to collect the student.</w:t>
      </w:r>
    </w:p>
    <w:p w14:paraId="2C11EB02" w14:textId="77777777" w:rsidR="00DE3335" w:rsidRPr="00882C41" w:rsidRDefault="00DE3335" w:rsidP="00882C41">
      <w:pPr>
        <w:spacing w:before="60" w:after="60" w:line="276" w:lineRule="auto"/>
        <w:ind w:left="567"/>
        <w:jc w:val="both"/>
        <w:outlineLvl w:val="0"/>
        <w:rPr>
          <w:rFonts w:ascii="Arial" w:hAnsi="Arial" w:cs="Arial"/>
          <w:sz w:val="16"/>
          <w:szCs w:val="16"/>
        </w:rPr>
      </w:pPr>
    </w:p>
    <w:p w14:paraId="46718112" w14:textId="77777777" w:rsidR="00DE3335" w:rsidRPr="00882C41" w:rsidRDefault="00DE3335" w:rsidP="00882C41">
      <w:pPr>
        <w:spacing w:before="60" w:after="60" w:line="276" w:lineRule="auto"/>
        <w:ind w:left="567"/>
        <w:jc w:val="both"/>
        <w:outlineLvl w:val="0"/>
        <w:rPr>
          <w:rFonts w:ascii="Arial" w:hAnsi="Arial" w:cs="Arial"/>
        </w:rPr>
      </w:pPr>
      <w:r w:rsidRPr="00882C41">
        <w:rPr>
          <w:rFonts w:ascii="Arial" w:hAnsi="Arial" w:cs="Arial"/>
        </w:rPr>
        <w:t>The Head of Area / Curriculum Leader will investigate the incident and where appropriate invoke the Behaviour for Success Policy and Procedure against the student.</w:t>
      </w:r>
    </w:p>
    <w:p w14:paraId="0B71651C" w14:textId="77777777" w:rsidR="00DE3335" w:rsidRPr="00882C41" w:rsidRDefault="00DE3335" w:rsidP="00882C41">
      <w:pPr>
        <w:spacing w:before="60" w:after="60" w:line="276" w:lineRule="auto"/>
        <w:ind w:left="567"/>
        <w:jc w:val="both"/>
        <w:outlineLvl w:val="0"/>
        <w:rPr>
          <w:rFonts w:ascii="Arial" w:hAnsi="Arial" w:cs="Arial"/>
          <w:sz w:val="16"/>
          <w:szCs w:val="16"/>
        </w:rPr>
      </w:pPr>
    </w:p>
    <w:p w14:paraId="1840A749" w14:textId="1F971907" w:rsidR="00DE3335" w:rsidRPr="00882C41" w:rsidRDefault="00DE3335" w:rsidP="00882C41">
      <w:pPr>
        <w:spacing w:before="60" w:after="60" w:line="276" w:lineRule="auto"/>
        <w:ind w:left="567"/>
        <w:jc w:val="both"/>
        <w:outlineLvl w:val="0"/>
        <w:rPr>
          <w:rFonts w:ascii="Arial" w:hAnsi="Arial" w:cs="Arial"/>
        </w:rPr>
      </w:pPr>
      <w:r w:rsidRPr="00882C41">
        <w:rPr>
          <w:rFonts w:ascii="Arial" w:hAnsi="Arial" w:cs="Arial"/>
        </w:rPr>
        <w:t>For under 18’s, the Head of Area / Curriculum Leader should broker a meeting with the student and his / her parents / carers prior to the student returning for study the next day.</w:t>
      </w:r>
    </w:p>
    <w:p w14:paraId="02A7DDF0" w14:textId="77777777" w:rsidR="00882C41" w:rsidRPr="00882C41" w:rsidRDefault="00882C41" w:rsidP="00882C41">
      <w:pPr>
        <w:spacing w:before="60" w:after="60" w:line="276" w:lineRule="auto"/>
        <w:ind w:left="567"/>
        <w:jc w:val="both"/>
        <w:outlineLvl w:val="0"/>
        <w:rPr>
          <w:rFonts w:ascii="Arial" w:hAnsi="Arial" w:cs="Arial"/>
          <w:sz w:val="16"/>
          <w:szCs w:val="16"/>
        </w:rPr>
      </w:pPr>
    </w:p>
    <w:p w14:paraId="54AD36F0" w14:textId="77777777" w:rsidR="00DE3335" w:rsidRPr="00882C41" w:rsidRDefault="00DE3335" w:rsidP="00882C41">
      <w:pPr>
        <w:spacing w:before="60" w:after="60" w:line="276" w:lineRule="auto"/>
        <w:ind w:left="567"/>
        <w:jc w:val="both"/>
        <w:outlineLvl w:val="0"/>
        <w:rPr>
          <w:rFonts w:ascii="Arial" w:hAnsi="Arial" w:cs="Arial"/>
        </w:rPr>
      </w:pPr>
      <w:r w:rsidRPr="00882C41">
        <w:rPr>
          <w:rFonts w:ascii="Arial" w:hAnsi="Arial" w:cs="Arial"/>
        </w:rPr>
        <w:t xml:space="preserve">If through staff discussion with the student and parent /carer, the student feels they have ongoing alcohol / and or drugs issues which are affecting their life and studies, and they are ready to acknowledge and deal with these issues, the student can be referred to the </w:t>
      </w:r>
      <w:r w:rsidRPr="00882C41">
        <w:rPr>
          <w:rFonts w:ascii="Arial" w:hAnsi="Arial" w:cs="Arial"/>
        </w:rPr>
        <w:lastRenderedPageBreak/>
        <w:t>College’s Counselling Service for help. Young people from Bolton aged under 18 can be referred to 360 which is the young people’s substance misuse service – 01204 462444. Over 18’s can be referred or make a self-referral to Achieve Recovery Service - 01204 483090. For help with referrals contact the Safeguarding Team.</w:t>
      </w:r>
    </w:p>
    <w:p w14:paraId="539750B3" w14:textId="77777777" w:rsidR="00D406FC" w:rsidRPr="00A11711" w:rsidRDefault="00D406FC" w:rsidP="009C295C">
      <w:pPr>
        <w:pStyle w:val="BodyText"/>
        <w:spacing w:before="60" w:after="60" w:line="276" w:lineRule="auto"/>
        <w:ind w:left="567" w:hanging="567"/>
        <w:jc w:val="both"/>
        <w:rPr>
          <w:rFonts w:ascii="Arial" w:hAnsi="Arial" w:cs="Arial"/>
          <w:sz w:val="32"/>
        </w:rPr>
      </w:pPr>
    </w:p>
    <w:p w14:paraId="7692F5DE" w14:textId="3BA6EC5C" w:rsidR="009C295C" w:rsidRDefault="009C295C" w:rsidP="009C295C">
      <w:pPr>
        <w:pStyle w:val="Heading1"/>
        <w:ind w:left="567" w:hanging="567"/>
      </w:pPr>
      <w:bookmarkStart w:id="4" w:name="_Toc150936305"/>
      <w:r w:rsidRPr="009C295C">
        <w:t xml:space="preserve">How </w:t>
      </w:r>
      <w:r>
        <w:t>t</w:t>
      </w:r>
      <w:r w:rsidRPr="009C295C">
        <w:t xml:space="preserve">o Proceed </w:t>
      </w:r>
      <w:r>
        <w:t>i</w:t>
      </w:r>
      <w:r w:rsidRPr="009C295C">
        <w:t xml:space="preserve">f </w:t>
      </w:r>
      <w:r>
        <w:t>a</w:t>
      </w:r>
      <w:r w:rsidRPr="009C295C">
        <w:t xml:space="preserve">n Individual </w:t>
      </w:r>
      <w:r>
        <w:t>i</w:t>
      </w:r>
      <w:r w:rsidRPr="009C295C">
        <w:t xml:space="preserve">s Suspected </w:t>
      </w:r>
      <w:r>
        <w:t>o</w:t>
      </w:r>
      <w:r w:rsidRPr="009C295C">
        <w:t xml:space="preserve">f Selling/Supplying Controlled Drugs </w:t>
      </w:r>
      <w:r>
        <w:t>o</w:t>
      </w:r>
      <w:r w:rsidRPr="009C295C">
        <w:t>r Alcohol</w:t>
      </w:r>
      <w:bookmarkEnd w:id="4"/>
    </w:p>
    <w:p w14:paraId="08715B87" w14:textId="77777777" w:rsidR="00882C41" w:rsidRPr="00882C41" w:rsidRDefault="00882C41" w:rsidP="00882C41">
      <w:pPr>
        <w:spacing w:before="60" w:after="60" w:line="276" w:lineRule="auto"/>
        <w:ind w:left="567"/>
        <w:jc w:val="both"/>
        <w:outlineLvl w:val="0"/>
        <w:rPr>
          <w:rFonts w:ascii="Arial" w:hAnsi="Arial" w:cs="Arial"/>
        </w:rPr>
      </w:pPr>
      <w:r w:rsidRPr="00882C41">
        <w:rPr>
          <w:rFonts w:ascii="Arial" w:hAnsi="Arial" w:cs="Arial"/>
        </w:rPr>
        <w:t>This is a serious offence which the College will not tolerate and students found selling/supplying drugs or alcohol may be excluded from college.</w:t>
      </w:r>
    </w:p>
    <w:p w14:paraId="7FD10D06" w14:textId="77777777" w:rsidR="00882C41" w:rsidRPr="00882C41" w:rsidRDefault="00882C41" w:rsidP="00882C41">
      <w:pPr>
        <w:spacing w:before="60" w:after="60" w:line="276" w:lineRule="auto"/>
        <w:ind w:left="567"/>
        <w:jc w:val="both"/>
        <w:outlineLvl w:val="0"/>
        <w:rPr>
          <w:rFonts w:ascii="Arial" w:hAnsi="Arial" w:cs="Arial"/>
          <w:sz w:val="16"/>
          <w:szCs w:val="16"/>
        </w:rPr>
      </w:pPr>
    </w:p>
    <w:p w14:paraId="11EDAE39" w14:textId="77777777" w:rsidR="00882C41" w:rsidRPr="00882C41" w:rsidRDefault="00882C41" w:rsidP="00882C41">
      <w:pPr>
        <w:spacing w:before="60" w:after="60" w:line="276" w:lineRule="auto"/>
        <w:ind w:left="567"/>
        <w:jc w:val="both"/>
        <w:outlineLvl w:val="0"/>
        <w:rPr>
          <w:rFonts w:ascii="Arial" w:hAnsi="Arial" w:cs="Arial"/>
        </w:rPr>
      </w:pPr>
      <w:r w:rsidRPr="00882C41">
        <w:rPr>
          <w:rFonts w:ascii="Arial" w:hAnsi="Arial" w:cs="Arial"/>
        </w:rPr>
        <w:t>If an individual is suspected of selling/supplying drugs/alcohol the Police should be called and Security Staff informed on extension 2009 The telephone number for the local Police is: 0161 856 5619.</w:t>
      </w:r>
    </w:p>
    <w:p w14:paraId="66416ABD" w14:textId="77777777" w:rsidR="00882C41" w:rsidRPr="00882C41" w:rsidRDefault="00882C41" w:rsidP="00882C41">
      <w:pPr>
        <w:spacing w:before="60" w:after="60" w:line="276" w:lineRule="auto"/>
        <w:ind w:left="567"/>
        <w:jc w:val="both"/>
        <w:outlineLvl w:val="0"/>
        <w:rPr>
          <w:rFonts w:ascii="Arial" w:hAnsi="Arial" w:cs="Arial"/>
          <w:sz w:val="16"/>
          <w:szCs w:val="16"/>
        </w:rPr>
      </w:pPr>
    </w:p>
    <w:p w14:paraId="76A8D10A" w14:textId="77777777" w:rsidR="00882C41" w:rsidRPr="00882C41" w:rsidRDefault="00882C41" w:rsidP="00882C41">
      <w:pPr>
        <w:spacing w:before="60" w:after="60" w:line="276" w:lineRule="auto"/>
        <w:ind w:left="567"/>
        <w:jc w:val="both"/>
        <w:outlineLvl w:val="0"/>
        <w:rPr>
          <w:rFonts w:ascii="Arial" w:hAnsi="Arial" w:cs="Arial"/>
        </w:rPr>
      </w:pPr>
      <w:r w:rsidRPr="00882C41">
        <w:rPr>
          <w:rFonts w:ascii="Arial" w:hAnsi="Arial" w:cs="Arial"/>
        </w:rPr>
        <w:t>Contact the Safeguarding Team on extension 2180 / 2758 to ensure the incident is logged on the safeguarding section of Promonitor within 24 hours of the incident.</w:t>
      </w:r>
    </w:p>
    <w:p w14:paraId="45685A8D" w14:textId="77777777" w:rsidR="00882C41" w:rsidRPr="00882C41" w:rsidRDefault="00882C41" w:rsidP="00882C41">
      <w:pPr>
        <w:spacing w:before="60" w:after="60" w:line="276" w:lineRule="auto"/>
        <w:ind w:left="567"/>
        <w:jc w:val="both"/>
        <w:outlineLvl w:val="0"/>
        <w:rPr>
          <w:rFonts w:ascii="Arial" w:hAnsi="Arial" w:cs="Arial"/>
          <w:sz w:val="16"/>
          <w:szCs w:val="16"/>
        </w:rPr>
      </w:pPr>
    </w:p>
    <w:p w14:paraId="4F66BF0B" w14:textId="77777777" w:rsidR="00882C41" w:rsidRPr="00882C41" w:rsidRDefault="00882C41" w:rsidP="00882C41">
      <w:pPr>
        <w:spacing w:before="60" w:after="60" w:line="276" w:lineRule="auto"/>
        <w:ind w:left="567"/>
        <w:jc w:val="both"/>
        <w:outlineLvl w:val="0"/>
        <w:rPr>
          <w:rFonts w:ascii="Arial" w:hAnsi="Arial" w:cs="Arial"/>
        </w:rPr>
      </w:pPr>
      <w:r w:rsidRPr="00882C41">
        <w:rPr>
          <w:rFonts w:ascii="Arial" w:hAnsi="Arial" w:cs="Arial"/>
        </w:rPr>
        <w:t>Once the Police have completed their enquiries with the individual, if they are student at the College, the Head of Area / Curriculum Leader will organise an investigation into the incident and where appropriate the Behaviour for Success Policy will be invoked. If the findings of the investigation are that the student was selling / supplying drugs or alcohol at College that it is very likely that they will be excluded from the College.</w:t>
      </w:r>
    </w:p>
    <w:p w14:paraId="0AA3C8A8" w14:textId="77777777" w:rsidR="009C295C" w:rsidRDefault="009C295C" w:rsidP="009C295C">
      <w:pPr>
        <w:pStyle w:val="ListParagraph"/>
        <w:spacing w:before="60" w:after="60" w:line="276" w:lineRule="auto"/>
        <w:ind w:left="567" w:hanging="567"/>
        <w:jc w:val="both"/>
      </w:pPr>
    </w:p>
    <w:p w14:paraId="6EFFC3E8" w14:textId="12985FDA" w:rsidR="00D406FC" w:rsidRPr="00C7497C" w:rsidRDefault="00D406FC" w:rsidP="009C295C">
      <w:pPr>
        <w:pStyle w:val="Heading1"/>
        <w:numPr>
          <w:ilvl w:val="0"/>
          <w:numId w:val="0"/>
        </w:numPr>
        <w:ind w:left="426"/>
      </w:pPr>
    </w:p>
    <w:p w14:paraId="3254B51E" w14:textId="7DCFB411" w:rsidR="009C295C" w:rsidRPr="009C295C" w:rsidRDefault="009C295C" w:rsidP="009C295C">
      <w:pPr>
        <w:pStyle w:val="BodyText"/>
        <w:spacing w:before="60" w:after="60" w:line="276" w:lineRule="auto"/>
        <w:ind w:left="426"/>
        <w:jc w:val="both"/>
        <w:rPr>
          <w:rFonts w:ascii="Arial" w:hAnsi="Arial" w:cs="Arial"/>
          <w:b/>
          <w:sz w:val="32"/>
          <w:lang w:val="en-US"/>
        </w:rPr>
      </w:pPr>
    </w:p>
    <w:p w14:paraId="76B50CEC" w14:textId="4A9E9DB7" w:rsidR="009C295C" w:rsidRPr="009C295C" w:rsidRDefault="009C295C" w:rsidP="009C295C">
      <w:pPr>
        <w:pStyle w:val="BodyText"/>
        <w:spacing w:before="60" w:after="60" w:line="276" w:lineRule="auto"/>
        <w:ind w:left="426"/>
        <w:jc w:val="both"/>
        <w:rPr>
          <w:rFonts w:ascii="Arial" w:hAnsi="Arial" w:cs="Arial"/>
          <w:b/>
          <w:sz w:val="32"/>
          <w:lang w:val="en-US"/>
        </w:rPr>
      </w:pPr>
    </w:p>
    <w:p w14:paraId="1ABDAF73" w14:textId="77777777" w:rsidR="009C295C" w:rsidRPr="009C295C" w:rsidRDefault="009C295C" w:rsidP="009C295C">
      <w:pPr>
        <w:pStyle w:val="BodyText"/>
        <w:spacing w:before="60" w:after="60" w:line="276" w:lineRule="auto"/>
        <w:ind w:left="426"/>
        <w:jc w:val="both"/>
        <w:rPr>
          <w:rFonts w:ascii="Arial" w:hAnsi="Arial" w:cs="Arial"/>
          <w:b/>
          <w:sz w:val="32"/>
          <w:lang w:val="en-US"/>
        </w:rPr>
      </w:pPr>
    </w:p>
    <w:p w14:paraId="1F8853D9" w14:textId="70980914" w:rsidR="00A11711" w:rsidRDefault="00A11711" w:rsidP="00C7497C">
      <w:pPr>
        <w:pStyle w:val="BodyText"/>
        <w:spacing w:before="60" w:after="60" w:line="276" w:lineRule="auto"/>
        <w:ind w:left="426"/>
        <w:jc w:val="both"/>
        <w:rPr>
          <w:rFonts w:ascii="Arial" w:hAnsi="Arial" w:cs="Arial"/>
          <w:sz w:val="32"/>
        </w:rPr>
      </w:pPr>
    </w:p>
    <w:p w14:paraId="147CACB9" w14:textId="77777777" w:rsidR="00D406FC" w:rsidRPr="00C7497C" w:rsidRDefault="00D406FC" w:rsidP="00BB547F">
      <w:pPr>
        <w:pStyle w:val="BodyText"/>
        <w:spacing w:before="60" w:after="60" w:line="276" w:lineRule="auto"/>
        <w:jc w:val="both"/>
        <w:rPr>
          <w:rFonts w:ascii="Arial" w:hAnsi="Arial" w:cs="Arial"/>
          <w:sz w:val="32"/>
        </w:rPr>
      </w:pPr>
    </w:p>
    <w:p w14:paraId="67163D01" w14:textId="77777777" w:rsidR="00D406FC" w:rsidRPr="00BB547F" w:rsidRDefault="00D406FC" w:rsidP="00BB547F">
      <w:pPr>
        <w:pStyle w:val="BodyText"/>
        <w:spacing w:before="60" w:after="60" w:line="276" w:lineRule="auto"/>
        <w:jc w:val="both"/>
        <w:rPr>
          <w:rFonts w:ascii="Arial" w:hAnsi="Arial" w:cs="Arial"/>
        </w:rPr>
      </w:pPr>
    </w:p>
    <w:p w14:paraId="7C0CC8C5" w14:textId="77777777" w:rsidR="00CF4021" w:rsidRPr="00BB547F" w:rsidRDefault="00CF4021" w:rsidP="00BB547F">
      <w:pPr>
        <w:pStyle w:val="BodyText"/>
        <w:spacing w:before="60" w:after="60" w:line="276" w:lineRule="auto"/>
        <w:jc w:val="both"/>
        <w:rPr>
          <w:rFonts w:ascii="Arial" w:hAnsi="Arial" w:cs="Arial"/>
        </w:rPr>
      </w:pPr>
    </w:p>
    <w:sectPr w:rsidR="00CF4021" w:rsidRPr="00BB547F" w:rsidSect="006B7406">
      <w:headerReference w:type="default" r:id="rId8"/>
      <w:footerReference w:type="default" r:id="rId9"/>
      <w:headerReference w:type="first" r:id="rId10"/>
      <w:footerReference w:type="first" r:id="rId11"/>
      <w:pgSz w:w="11910" w:h="16840"/>
      <w:pgMar w:top="1361" w:right="1361" w:bottom="1361" w:left="1361"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6499" w14:textId="77777777" w:rsidR="00F45897" w:rsidRDefault="00F45897">
      <w:r>
        <w:separator/>
      </w:r>
    </w:p>
  </w:endnote>
  <w:endnote w:type="continuationSeparator" w:id="0">
    <w:p w14:paraId="1D803884" w14:textId="77777777" w:rsidR="00F45897" w:rsidRDefault="00F4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E6E1" w14:textId="77777777" w:rsidR="00D406FC" w:rsidRDefault="00A23E70">
    <w:pPr>
      <w:pStyle w:val="BodyText"/>
      <w:spacing w:line="14" w:lineRule="auto"/>
      <w:rPr>
        <w:sz w:val="20"/>
      </w:rPr>
    </w:pPr>
    <w:r>
      <w:rPr>
        <w:noProof/>
        <w:lang w:eastAsia="en-GB"/>
      </w:rPr>
      <mc:AlternateContent>
        <mc:Choice Requires="wps">
          <w:drawing>
            <wp:anchor distT="0" distB="0" distL="114300" distR="114300" simplePos="0" relativeHeight="487451136" behindDoc="1" locked="0" layoutInCell="1" allowOverlap="1" wp14:anchorId="453202E5" wp14:editId="2AA5DBE4">
              <wp:simplePos x="0" y="0"/>
              <wp:positionH relativeFrom="page">
                <wp:posOffset>5888355</wp:posOffset>
              </wp:positionH>
              <wp:positionV relativeFrom="page">
                <wp:posOffset>10092055</wp:posOffset>
              </wp:positionV>
              <wp:extent cx="543560"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3F4F0" w14:textId="06A91C89" w:rsidR="00D406FC" w:rsidRDefault="00CF4021">
                          <w:pPr>
                            <w:spacing w:before="20"/>
                            <w:ind w:left="20"/>
                            <w:rPr>
                              <w:rFonts w:ascii="Cambria"/>
                              <w:b/>
                              <w:sz w:val="16"/>
                            </w:rPr>
                          </w:pPr>
                          <w:r>
                            <w:rPr>
                              <w:rFonts w:ascii="Cambria"/>
                              <w:sz w:val="16"/>
                            </w:rPr>
                            <w:t xml:space="preserve">Page </w:t>
                          </w:r>
                          <w:r>
                            <w:fldChar w:fldCharType="begin"/>
                          </w:r>
                          <w:r>
                            <w:rPr>
                              <w:rFonts w:ascii="Cambria"/>
                              <w:b/>
                              <w:sz w:val="16"/>
                            </w:rPr>
                            <w:instrText xml:space="preserve"> PAGE </w:instrText>
                          </w:r>
                          <w:r>
                            <w:fldChar w:fldCharType="separate"/>
                          </w:r>
                          <w:r w:rsidR="00CE3378">
                            <w:rPr>
                              <w:rFonts w:ascii="Cambria"/>
                              <w:b/>
                              <w:noProof/>
                              <w:sz w:val="16"/>
                            </w:rPr>
                            <w:t>4</w:t>
                          </w:r>
                          <w:r>
                            <w:fldChar w:fldCharType="end"/>
                          </w:r>
                          <w:r>
                            <w:rPr>
                              <w:rFonts w:ascii="Cambria"/>
                              <w:b/>
                              <w:sz w:val="16"/>
                            </w:rPr>
                            <w:t xml:space="preserve"> </w:t>
                          </w:r>
                          <w:r>
                            <w:rPr>
                              <w:rFonts w:ascii="Cambria"/>
                              <w:sz w:val="16"/>
                            </w:rPr>
                            <w:t xml:space="preserve">of </w:t>
                          </w:r>
                          <w:r>
                            <w:rPr>
                              <w:rFonts w:ascii="Cambria"/>
                              <w:b/>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202E5" id="_x0000_t202" coordsize="21600,21600" o:spt="202" path="m,l,21600r21600,l21600,xe">
              <v:stroke joinstyle="miter"/>
              <v:path gradientshapeok="t" o:connecttype="rect"/>
            </v:shapetype>
            <v:shape id="Text Box 1" o:spid="_x0000_s1026" type="#_x0000_t202" style="position:absolute;margin-left:463.65pt;margin-top:794.65pt;width:42.8pt;height:11.45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sG5gEAALUDAAAOAAAAZHJzL2Uyb0RvYy54bWysU8GO0zAQvSPxD5bvNE1pVyhqulp2tQhp&#10;gZV2+QDXsROL2GPGbpPy9YydpixwQ1ysycz4+c2bl+31aHt2VBgMuJqXiyVnyklojGtr/vX5/s07&#10;zkIUrhE9OFXzkwr8evf61XbwlVpBB32jkBGIC9Xga97F6KuiCLJTVoQFeOWoqAGtiPSJbdGgGAjd&#10;9sVqubwqBsDGI0gVAmXvpiLfZXytlYxftA4qsr7mxC3mE/O5T2ex24qqReE7I880xD+wsMI4evQC&#10;dSeiYAc0f0FZIxEC6LiQYAvQ2kiVZ6BpyuUf0zx1wqs8C4kT/EWm8P9g5efjIzLT1HzFmROWVvSs&#10;xsjew8jKpM7gQ0VNT57a4khp2nKeNPgHkN8Cc3DbCdeqG0QYOiUaYpdvFi+uTjghgeyHT9DQM+IQ&#10;IQONGm2SjsRghE5bOl02k6hISm7WbzdXVJFUKtebdblJ3ApRzZc9hvhBgWUpqDnS4jO4OD6EOLXO&#10;LektB/em7/Pye/dbgjBTJpNPfCfmcdyPZzH20JxoDITJS+R9CjrAH5wN5KOah+8HgYqz/qMjKZLp&#10;5gDnYD8Hwkm6WvPI2RTexsmcB4+m7Qh5EtvBDcmlTR4l6TqxOPMkb2Qxzj5O5nv5nbt+/W27nwAA&#10;AP//AwBQSwMEFAAGAAgAAAAhACkwoUDhAAAADgEAAA8AAABkcnMvZG93bnJldi54bWxMj8FOwzAQ&#10;RO9I/IO1SNyoEyNCE+JUFYITEiINB45O7CZW43WI3Tb8PdsT3GY1T7Mz5WZxIzuZOViPEtJVAsxg&#10;57XFXsJn83q3BhaiQq1Gj0bCjwmwqa6vSlVof8banHaxZxSCoVAShhingvPQDcapsPKTQfL2fnYq&#10;0jn3XM/qTOFu5CJJMu6URfowqMk8D6Y77I5OwvYL6xf7/d5+1PvaNk2e4Ft2kPL2Ztk+AYtmiX8w&#10;XOpTdaioU+uPqAMbJeTi8Z5QMh7WOakLkqQiB9aSylIhgFcl/z+j+gUAAP//AwBQSwECLQAUAAYA&#10;CAAAACEAtoM4kv4AAADhAQAAEwAAAAAAAAAAAAAAAAAAAAAAW0NvbnRlbnRfVHlwZXNdLnhtbFBL&#10;AQItABQABgAIAAAAIQA4/SH/1gAAAJQBAAALAAAAAAAAAAAAAAAAAC8BAABfcmVscy8ucmVsc1BL&#10;AQItABQABgAIAAAAIQBQsZsG5gEAALUDAAAOAAAAAAAAAAAAAAAAAC4CAABkcnMvZTJvRG9jLnht&#10;bFBLAQItABQABgAIAAAAIQApMKFA4QAAAA4BAAAPAAAAAAAAAAAAAAAAAEAEAABkcnMvZG93bnJl&#10;di54bWxQSwUGAAAAAAQABADzAAAATgUAAAAA&#10;" filled="f" stroked="f">
              <v:textbox inset="0,0,0,0">
                <w:txbxContent>
                  <w:p w14:paraId="5B43F4F0" w14:textId="06A91C89" w:rsidR="00D406FC" w:rsidRDefault="00CF4021">
                    <w:pPr>
                      <w:spacing w:before="20"/>
                      <w:ind w:left="20"/>
                      <w:rPr>
                        <w:rFonts w:ascii="Cambria"/>
                        <w:b/>
                        <w:sz w:val="16"/>
                      </w:rPr>
                    </w:pPr>
                    <w:r>
                      <w:rPr>
                        <w:rFonts w:ascii="Cambria"/>
                        <w:sz w:val="16"/>
                      </w:rPr>
                      <w:t xml:space="preserve">Page </w:t>
                    </w:r>
                    <w:r>
                      <w:fldChar w:fldCharType="begin"/>
                    </w:r>
                    <w:r>
                      <w:rPr>
                        <w:rFonts w:ascii="Cambria"/>
                        <w:b/>
                        <w:sz w:val="16"/>
                      </w:rPr>
                      <w:instrText xml:space="preserve"> PAGE </w:instrText>
                    </w:r>
                    <w:r>
                      <w:fldChar w:fldCharType="separate"/>
                    </w:r>
                    <w:r w:rsidR="00CE3378">
                      <w:rPr>
                        <w:rFonts w:ascii="Cambria"/>
                        <w:b/>
                        <w:noProof/>
                        <w:sz w:val="16"/>
                      </w:rPr>
                      <w:t>4</w:t>
                    </w:r>
                    <w:r>
                      <w:fldChar w:fldCharType="end"/>
                    </w:r>
                    <w:r>
                      <w:rPr>
                        <w:rFonts w:ascii="Cambria"/>
                        <w:b/>
                        <w:sz w:val="16"/>
                      </w:rPr>
                      <w:t xml:space="preserve"> </w:t>
                    </w:r>
                    <w:r>
                      <w:rPr>
                        <w:rFonts w:ascii="Cambria"/>
                        <w:sz w:val="16"/>
                      </w:rPr>
                      <w:t xml:space="preserve">of </w:t>
                    </w:r>
                    <w:r>
                      <w:rPr>
                        <w:rFonts w:ascii="Cambria"/>
                        <w:b/>
                        <w:sz w:val="16"/>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3876" w14:textId="19A0AC67" w:rsidR="00901D8D" w:rsidRDefault="00CF7B61">
    <w:pPr>
      <w:pStyle w:val="Footer"/>
    </w:pPr>
    <w:r w:rsidRPr="00CF7B61">
      <w:rPr>
        <w:noProof/>
        <w:lang w:eastAsia="en-GB"/>
      </w:rPr>
      <w:drawing>
        <wp:anchor distT="0" distB="0" distL="114300" distR="114300" simplePos="0" relativeHeight="487453184" behindDoc="0" locked="0" layoutInCell="1" allowOverlap="1" wp14:anchorId="4402ADE1" wp14:editId="737FA6AC">
          <wp:simplePos x="0" y="0"/>
          <wp:positionH relativeFrom="column">
            <wp:posOffset>3469640</wp:posOffset>
          </wp:positionH>
          <wp:positionV relativeFrom="paragraph">
            <wp:posOffset>-2574925</wp:posOffset>
          </wp:positionV>
          <wp:extent cx="3219450" cy="3214688"/>
          <wp:effectExtent l="0" t="0" r="0" b="5080"/>
          <wp:wrapThrough wrapText="bothSides">
            <wp:wrapPolygon edited="0">
              <wp:start x="0" y="0"/>
              <wp:lineTo x="0" y="21506"/>
              <wp:lineTo x="21472" y="21506"/>
              <wp:lineTo x="21472" y="0"/>
              <wp:lineTo x="0" y="0"/>
            </wp:wrapPolygon>
          </wp:wrapThrough>
          <wp:docPr id="14337" name="Picture 5" descr="logo_corner 2.jpg">
            <a:extLst xmlns:a="http://schemas.openxmlformats.org/drawingml/2006/main">
              <a:ext uri="{FF2B5EF4-FFF2-40B4-BE49-F238E27FC236}">
                <a16:creationId xmlns:a16="http://schemas.microsoft.com/office/drawing/2014/main" id="{A3CD7974-F81C-4A6A-B23A-9ADA99A4C8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Picture 5" descr="logo_corner 2.jpg">
                    <a:extLst>
                      <a:ext uri="{FF2B5EF4-FFF2-40B4-BE49-F238E27FC236}">
                        <a16:creationId xmlns:a16="http://schemas.microsoft.com/office/drawing/2014/main" id="{A3CD7974-F81C-4A6A-B23A-9ADA99A4C86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32146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1F68" w14:textId="77777777" w:rsidR="00F45897" w:rsidRDefault="00F45897">
      <w:r>
        <w:separator/>
      </w:r>
    </w:p>
  </w:footnote>
  <w:footnote w:type="continuationSeparator" w:id="0">
    <w:p w14:paraId="3107188B" w14:textId="77777777" w:rsidR="00F45897" w:rsidRDefault="00F4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CDA9" w14:textId="000FE3D2" w:rsidR="00E55C0B" w:rsidRPr="00E55C0B" w:rsidRDefault="00E55C0B" w:rsidP="00E55C0B">
    <w:pPr>
      <w:pStyle w:val="Header"/>
      <w:rPr>
        <w:rFonts w:ascii="Arial" w:hAnsi="Arial" w:cs="Arial"/>
        <w:sz w:val="20"/>
        <w:szCs w:val="20"/>
      </w:rPr>
    </w:pPr>
    <w:r w:rsidRPr="00E55C0B">
      <w:rPr>
        <w:rFonts w:ascii="Arial" w:hAnsi="Arial" w:cs="Arial"/>
        <w:sz w:val="20"/>
        <w:szCs w:val="20"/>
      </w:rPr>
      <w:t xml:space="preserve">BOLTON COLLEGE </w:t>
    </w:r>
    <w:r w:rsidR="009C295C">
      <w:rPr>
        <w:rFonts w:ascii="Arial" w:hAnsi="Arial" w:cs="Arial"/>
        <w:sz w:val="20"/>
        <w:szCs w:val="20"/>
      </w:rPr>
      <w:t>DRUGS AND ALCOHOL</w:t>
    </w:r>
    <w:r w:rsidRPr="00E55C0B">
      <w:rPr>
        <w:rFonts w:ascii="Arial" w:hAnsi="Arial" w:cs="Arial"/>
        <w:sz w:val="20"/>
        <w:szCs w:val="20"/>
      </w:rPr>
      <w:t xml:space="preserve"> POLICY</w:t>
    </w:r>
  </w:p>
  <w:p w14:paraId="42521DF6" w14:textId="0A5DD193" w:rsidR="00D406FC" w:rsidRDefault="00D406F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2FC0" w14:textId="47839FD2" w:rsidR="00901D8D" w:rsidRDefault="0090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1EE"/>
    <w:multiLevelType w:val="hybridMultilevel"/>
    <w:tmpl w:val="22D47ECC"/>
    <w:lvl w:ilvl="0" w:tplc="D72EABAA">
      <w:numFmt w:val="bullet"/>
      <w:lvlText w:val=""/>
      <w:lvlJc w:val="left"/>
      <w:pPr>
        <w:ind w:left="2439" w:hanging="356"/>
      </w:pPr>
      <w:rPr>
        <w:rFonts w:ascii="Wingdings" w:eastAsia="Wingdings" w:hAnsi="Wingdings" w:cs="Wingdings" w:hint="default"/>
        <w:w w:val="100"/>
        <w:sz w:val="22"/>
        <w:szCs w:val="22"/>
        <w:lang w:val="en-GB" w:eastAsia="en-US" w:bidi="ar-SA"/>
      </w:rPr>
    </w:lvl>
    <w:lvl w:ilvl="1" w:tplc="4508B890">
      <w:numFmt w:val="bullet"/>
      <w:lvlText w:val="•"/>
      <w:lvlJc w:val="left"/>
      <w:pPr>
        <w:ind w:left="3244" w:hanging="356"/>
      </w:pPr>
      <w:rPr>
        <w:rFonts w:hint="default"/>
        <w:lang w:val="en-GB" w:eastAsia="en-US" w:bidi="ar-SA"/>
      </w:rPr>
    </w:lvl>
    <w:lvl w:ilvl="2" w:tplc="DFD0EFAC">
      <w:numFmt w:val="bullet"/>
      <w:lvlText w:val="•"/>
      <w:lvlJc w:val="left"/>
      <w:pPr>
        <w:ind w:left="4049" w:hanging="356"/>
      </w:pPr>
      <w:rPr>
        <w:rFonts w:hint="default"/>
        <w:lang w:val="en-GB" w:eastAsia="en-US" w:bidi="ar-SA"/>
      </w:rPr>
    </w:lvl>
    <w:lvl w:ilvl="3" w:tplc="4D4A6E4A">
      <w:numFmt w:val="bullet"/>
      <w:lvlText w:val="•"/>
      <w:lvlJc w:val="left"/>
      <w:pPr>
        <w:ind w:left="4853" w:hanging="356"/>
      </w:pPr>
      <w:rPr>
        <w:rFonts w:hint="default"/>
        <w:lang w:val="en-GB" w:eastAsia="en-US" w:bidi="ar-SA"/>
      </w:rPr>
    </w:lvl>
    <w:lvl w:ilvl="4" w:tplc="8B3CDF36">
      <w:numFmt w:val="bullet"/>
      <w:lvlText w:val="•"/>
      <w:lvlJc w:val="left"/>
      <w:pPr>
        <w:ind w:left="5658" w:hanging="356"/>
      </w:pPr>
      <w:rPr>
        <w:rFonts w:hint="default"/>
        <w:lang w:val="en-GB" w:eastAsia="en-US" w:bidi="ar-SA"/>
      </w:rPr>
    </w:lvl>
    <w:lvl w:ilvl="5" w:tplc="AF8E7ADC">
      <w:numFmt w:val="bullet"/>
      <w:lvlText w:val="•"/>
      <w:lvlJc w:val="left"/>
      <w:pPr>
        <w:ind w:left="6463" w:hanging="356"/>
      </w:pPr>
      <w:rPr>
        <w:rFonts w:hint="default"/>
        <w:lang w:val="en-GB" w:eastAsia="en-US" w:bidi="ar-SA"/>
      </w:rPr>
    </w:lvl>
    <w:lvl w:ilvl="6" w:tplc="B8F662CE">
      <w:numFmt w:val="bullet"/>
      <w:lvlText w:val="•"/>
      <w:lvlJc w:val="left"/>
      <w:pPr>
        <w:ind w:left="7267" w:hanging="356"/>
      </w:pPr>
      <w:rPr>
        <w:rFonts w:hint="default"/>
        <w:lang w:val="en-GB" w:eastAsia="en-US" w:bidi="ar-SA"/>
      </w:rPr>
    </w:lvl>
    <w:lvl w:ilvl="7" w:tplc="FB9AF0B2">
      <w:numFmt w:val="bullet"/>
      <w:lvlText w:val="•"/>
      <w:lvlJc w:val="left"/>
      <w:pPr>
        <w:ind w:left="8072" w:hanging="356"/>
      </w:pPr>
      <w:rPr>
        <w:rFonts w:hint="default"/>
        <w:lang w:val="en-GB" w:eastAsia="en-US" w:bidi="ar-SA"/>
      </w:rPr>
    </w:lvl>
    <w:lvl w:ilvl="8" w:tplc="8DD49234">
      <w:numFmt w:val="bullet"/>
      <w:lvlText w:val="•"/>
      <w:lvlJc w:val="left"/>
      <w:pPr>
        <w:ind w:left="8877" w:hanging="356"/>
      </w:pPr>
      <w:rPr>
        <w:rFonts w:hint="default"/>
        <w:lang w:val="en-GB" w:eastAsia="en-US" w:bidi="ar-SA"/>
      </w:rPr>
    </w:lvl>
  </w:abstractNum>
  <w:abstractNum w:abstractNumId="1" w15:restartNumberingAfterBreak="0">
    <w:nsid w:val="0AAD47DE"/>
    <w:multiLevelType w:val="hybridMultilevel"/>
    <w:tmpl w:val="A2C601EE"/>
    <w:lvl w:ilvl="0" w:tplc="799CF7B2">
      <w:numFmt w:val="bullet"/>
      <w:lvlText w:val=""/>
      <w:lvlJc w:val="left"/>
      <w:pPr>
        <w:ind w:left="426" w:hanging="284"/>
      </w:pPr>
      <w:rPr>
        <w:rFonts w:ascii="Wingdings" w:eastAsia="Wingdings" w:hAnsi="Wingdings" w:cs="Wingdings" w:hint="default"/>
        <w:w w:val="99"/>
        <w:sz w:val="20"/>
        <w:szCs w:val="20"/>
        <w:lang w:val="en-US" w:eastAsia="en-US" w:bidi="ar-SA"/>
      </w:rPr>
    </w:lvl>
    <w:lvl w:ilvl="1" w:tplc="3236B4A0">
      <w:numFmt w:val="bullet"/>
      <w:lvlText w:val="•"/>
      <w:lvlJc w:val="left"/>
      <w:pPr>
        <w:ind w:left="719" w:hanging="284"/>
      </w:pPr>
      <w:rPr>
        <w:rFonts w:hint="default"/>
        <w:lang w:val="en-US" w:eastAsia="en-US" w:bidi="ar-SA"/>
      </w:rPr>
    </w:lvl>
    <w:lvl w:ilvl="2" w:tplc="DF741300">
      <w:numFmt w:val="bullet"/>
      <w:lvlText w:val="•"/>
      <w:lvlJc w:val="left"/>
      <w:pPr>
        <w:ind w:left="1019" w:hanging="284"/>
      </w:pPr>
      <w:rPr>
        <w:rFonts w:hint="default"/>
        <w:lang w:val="en-US" w:eastAsia="en-US" w:bidi="ar-SA"/>
      </w:rPr>
    </w:lvl>
    <w:lvl w:ilvl="3" w:tplc="3E78D108">
      <w:numFmt w:val="bullet"/>
      <w:lvlText w:val="•"/>
      <w:lvlJc w:val="left"/>
      <w:pPr>
        <w:ind w:left="1318" w:hanging="284"/>
      </w:pPr>
      <w:rPr>
        <w:rFonts w:hint="default"/>
        <w:lang w:val="en-US" w:eastAsia="en-US" w:bidi="ar-SA"/>
      </w:rPr>
    </w:lvl>
    <w:lvl w:ilvl="4" w:tplc="A7DAC55C">
      <w:numFmt w:val="bullet"/>
      <w:lvlText w:val="•"/>
      <w:lvlJc w:val="left"/>
      <w:pPr>
        <w:ind w:left="1618" w:hanging="284"/>
      </w:pPr>
      <w:rPr>
        <w:rFonts w:hint="default"/>
        <w:lang w:val="en-US" w:eastAsia="en-US" w:bidi="ar-SA"/>
      </w:rPr>
    </w:lvl>
    <w:lvl w:ilvl="5" w:tplc="F46A484C">
      <w:numFmt w:val="bullet"/>
      <w:lvlText w:val="•"/>
      <w:lvlJc w:val="left"/>
      <w:pPr>
        <w:ind w:left="1917" w:hanging="284"/>
      </w:pPr>
      <w:rPr>
        <w:rFonts w:hint="default"/>
        <w:lang w:val="en-US" w:eastAsia="en-US" w:bidi="ar-SA"/>
      </w:rPr>
    </w:lvl>
    <w:lvl w:ilvl="6" w:tplc="1980B094">
      <w:numFmt w:val="bullet"/>
      <w:lvlText w:val="•"/>
      <w:lvlJc w:val="left"/>
      <w:pPr>
        <w:ind w:left="2217" w:hanging="284"/>
      </w:pPr>
      <w:rPr>
        <w:rFonts w:hint="default"/>
        <w:lang w:val="en-US" w:eastAsia="en-US" w:bidi="ar-SA"/>
      </w:rPr>
    </w:lvl>
    <w:lvl w:ilvl="7" w:tplc="BCB618CA">
      <w:numFmt w:val="bullet"/>
      <w:lvlText w:val="•"/>
      <w:lvlJc w:val="left"/>
      <w:pPr>
        <w:ind w:left="2516" w:hanging="284"/>
      </w:pPr>
      <w:rPr>
        <w:rFonts w:hint="default"/>
        <w:lang w:val="en-US" w:eastAsia="en-US" w:bidi="ar-SA"/>
      </w:rPr>
    </w:lvl>
    <w:lvl w:ilvl="8" w:tplc="68AAA606">
      <w:numFmt w:val="bullet"/>
      <w:lvlText w:val="•"/>
      <w:lvlJc w:val="left"/>
      <w:pPr>
        <w:ind w:left="2816" w:hanging="284"/>
      </w:pPr>
      <w:rPr>
        <w:rFonts w:hint="default"/>
        <w:lang w:val="en-US" w:eastAsia="en-US" w:bidi="ar-SA"/>
      </w:rPr>
    </w:lvl>
  </w:abstractNum>
  <w:abstractNum w:abstractNumId="2" w15:restartNumberingAfterBreak="0">
    <w:nsid w:val="1028709A"/>
    <w:multiLevelType w:val="hybridMultilevel"/>
    <w:tmpl w:val="37B81B16"/>
    <w:lvl w:ilvl="0" w:tplc="97A8797C">
      <w:start w:val="1"/>
      <w:numFmt w:val="decimal"/>
      <w:lvlText w:val="%1."/>
      <w:lvlJc w:val="left"/>
      <w:pPr>
        <w:ind w:left="1340" w:hanging="361"/>
        <w:jc w:val="right"/>
      </w:pPr>
      <w:rPr>
        <w:rFonts w:hint="default"/>
        <w:b/>
        <w:bCs/>
        <w:w w:val="100"/>
        <w:lang w:val="en-GB" w:eastAsia="en-US" w:bidi="ar-SA"/>
      </w:rPr>
    </w:lvl>
    <w:lvl w:ilvl="1" w:tplc="1D34A760">
      <w:numFmt w:val="bullet"/>
      <w:lvlText w:val=""/>
      <w:lvlJc w:val="left"/>
      <w:pPr>
        <w:ind w:left="2047" w:hanging="356"/>
      </w:pPr>
      <w:rPr>
        <w:rFonts w:ascii="Symbol" w:eastAsia="Symbol" w:hAnsi="Symbol" w:cs="Symbol" w:hint="default"/>
        <w:w w:val="100"/>
        <w:sz w:val="22"/>
        <w:szCs w:val="22"/>
        <w:lang w:val="en-GB" w:eastAsia="en-US" w:bidi="ar-SA"/>
      </w:rPr>
    </w:lvl>
    <w:lvl w:ilvl="2" w:tplc="B6C8C492">
      <w:numFmt w:val="bullet"/>
      <w:lvlText w:val="•"/>
      <w:lvlJc w:val="left"/>
      <w:pPr>
        <w:ind w:left="2978" w:hanging="356"/>
      </w:pPr>
      <w:rPr>
        <w:rFonts w:hint="default"/>
        <w:lang w:val="en-GB" w:eastAsia="en-US" w:bidi="ar-SA"/>
      </w:rPr>
    </w:lvl>
    <w:lvl w:ilvl="3" w:tplc="9B08EDD0">
      <w:numFmt w:val="bullet"/>
      <w:lvlText w:val="•"/>
      <w:lvlJc w:val="left"/>
      <w:pPr>
        <w:ind w:left="3916" w:hanging="356"/>
      </w:pPr>
      <w:rPr>
        <w:rFonts w:hint="default"/>
        <w:lang w:val="en-GB" w:eastAsia="en-US" w:bidi="ar-SA"/>
      </w:rPr>
    </w:lvl>
    <w:lvl w:ilvl="4" w:tplc="00DE8756">
      <w:numFmt w:val="bullet"/>
      <w:lvlText w:val="•"/>
      <w:lvlJc w:val="left"/>
      <w:pPr>
        <w:ind w:left="4855" w:hanging="356"/>
      </w:pPr>
      <w:rPr>
        <w:rFonts w:hint="default"/>
        <w:lang w:val="en-GB" w:eastAsia="en-US" w:bidi="ar-SA"/>
      </w:rPr>
    </w:lvl>
    <w:lvl w:ilvl="5" w:tplc="88AA5384">
      <w:numFmt w:val="bullet"/>
      <w:lvlText w:val="•"/>
      <w:lvlJc w:val="left"/>
      <w:pPr>
        <w:ind w:left="5793" w:hanging="356"/>
      </w:pPr>
      <w:rPr>
        <w:rFonts w:hint="default"/>
        <w:lang w:val="en-GB" w:eastAsia="en-US" w:bidi="ar-SA"/>
      </w:rPr>
    </w:lvl>
    <w:lvl w:ilvl="6" w:tplc="46687648">
      <w:numFmt w:val="bullet"/>
      <w:lvlText w:val="•"/>
      <w:lvlJc w:val="left"/>
      <w:pPr>
        <w:ind w:left="6732" w:hanging="356"/>
      </w:pPr>
      <w:rPr>
        <w:rFonts w:hint="default"/>
        <w:lang w:val="en-GB" w:eastAsia="en-US" w:bidi="ar-SA"/>
      </w:rPr>
    </w:lvl>
    <w:lvl w:ilvl="7" w:tplc="1644B5F8">
      <w:numFmt w:val="bullet"/>
      <w:lvlText w:val="•"/>
      <w:lvlJc w:val="left"/>
      <w:pPr>
        <w:ind w:left="7670" w:hanging="356"/>
      </w:pPr>
      <w:rPr>
        <w:rFonts w:hint="default"/>
        <w:lang w:val="en-GB" w:eastAsia="en-US" w:bidi="ar-SA"/>
      </w:rPr>
    </w:lvl>
    <w:lvl w:ilvl="8" w:tplc="9DF8E14C">
      <w:numFmt w:val="bullet"/>
      <w:lvlText w:val="•"/>
      <w:lvlJc w:val="left"/>
      <w:pPr>
        <w:ind w:left="8609" w:hanging="356"/>
      </w:pPr>
      <w:rPr>
        <w:rFonts w:hint="default"/>
        <w:lang w:val="en-GB" w:eastAsia="en-US" w:bidi="ar-SA"/>
      </w:rPr>
    </w:lvl>
  </w:abstractNum>
  <w:abstractNum w:abstractNumId="3" w15:restartNumberingAfterBreak="0">
    <w:nsid w:val="2287545F"/>
    <w:multiLevelType w:val="hybridMultilevel"/>
    <w:tmpl w:val="200C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F0675"/>
    <w:multiLevelType w:val="multilevel"/>
    <w:tmpl w:val="D3C4B42A"/>
    <w:lvl w:ilvl="0">
      <w:start w:val="1"/>
      <w:numFmt w:val="decimal"/>
      <w:lvlText w:val="%1."/>
      <w:lvlJc w:val="left"/>
      <w:pPr>
        <w:ind w:left="1372" w:hanging="721"/>
        <w:jc w:val="left"/>
      </w:pPr>
      <w:rPr>
        <w:rFonts w:ascii="Arial" w:eastAsia="Arial" w:hAnsi="Arial" w:cs="Arial" w:hint="default"/>
        <w:b/>
        <w:bCs/>
        <w:w w:val="100"/>
        <w:sz w:val="24"/>
        <w:szCs w:val="24"/>
        <w:lang w:val="en-US" w:eastAsia="en-US" w:bidi="ar-SA"/>
      </w:rPr>
    </w:lvl>
    <w:lvl w:ilvl="1">
      <w:start w:val="1"/>
      <w:numFmt w:val="decimal"/>
      <w:lvlText w:val="%1.%2"/>
      <w:lvlJc w:val="left"/>
      <w:pPr>
        <w:ind w:left="1372" w:hanging="721"/>
        <w:jc w:val="left"/>
      </w:pPr>
      <w:rPr>
        <w:rFonts w:ascii="Arial MT" w:eastAsia="Arial MT" w:hAnsi="Arial MT" w:cs="Arial MT" w:hint="default"/>
        <w:w w:val="99"/>
        <w:sz w:val="24"/>
        <w:szCs w:val="24"/>
        <w:lang w:val="en-US" w:eastAsia="en-US" w:bidi="ar-SA"/>
      </w:rPr>
    </w:lvl>
    <w:lvl w:ilvl="2">
      <w:numFmt w:val="bullet"/>
      <w:lvlText w:val=""/>
      <w:lvlJc w:val="left"/>
      <w:pPr>
        <w:ind w:left="1732" w:hanging="360"/>
      </w:pPr>
      <w:rPr>
        <w:rFonts w:ascii="Wingdings" w:eastAsia="Wingdings" w:hAnsi="Wingdings" w:cs="Wingdings" w:hint="default"/>
        <w:w w:val="100"/>
        <w:sz w:val="24"/>
        <w:szCs w:val="24"/>
        <w:lang w:val="en-US" w:eastAsia="en-US" w:bidi="ar-SA"/>
      </w:rPr>
    </w:lvl>
    <w:lvl w:ilvl="3">
      <w:numFmt w:val="bullet"/>
      <w:lvlText w:val="•"/>
      <w:lvlJc w:val="left"/>
      <w:pPr>
        <w:ind w:left="3874" w:hanging="360"/>
      </w:pPr>
      <w:rPr>
        <w:rFonts w:hint="default"/>
        <w:lang w:val="en-US" w:eastAsia="en-US" w:bidi="ar-SA"/>
      </w:rPr>
    </w:lvl>
    <w:lvl w:ilvl="4">
      <w:numFmt w:val="bullet"/>
      <w:lvlText w:val="•"/>
      <w:lvlJc w:val="left"/>
      <w:pPr>
        <w:ind w:left="4942" w:hanging="360"/>
      </w:pPr>
      <w:rPr>
        <w:rFonts w:hint="default"/>
        <w:lang w:val="en-US" w:eastAsia="en-US" w:bidi="ar-SA"/>
      </w:rPr>
    </w:lvl>
    <w:lvl w:ilvl="5">
      <w:numFmt w:val="bullet"/>
      <w:lvlText w:val="•"/>
      <w:lvlJc w:val="left"/>
      <w:pPr>
        <w:ind w:left="6009" w:hanging="360"/>
      </w:pPr>
      <w:rPr>
        <w:rFonts w:hint="default"/>
        <w:lang w:val="en-US" w:eastAsia="en-US" w:bidi="ar-SA"/>
      </w:rPr>
    </w:lvl>
    <w:lvl w:ilvl="6">
      <w:numFmt w:val="bullet"/>
      <w:lvlText w:val="•"/>
      <w:lvlJc w:val="left"/>
      <w:pPr>
        <w:ind w:left="7076" w:hanging="360"/>
      </w:pPr>
      <w:rPr>
        <w:rFonts w:hint="default"/>
        <w:lang w:val="en-US" w:eastAsia="en-US" w:bidi="ar-SA"/>
      </w:rPr>
    </w:lvl>
    <w:lvl w:ilvl="7">
      <w:numFmt w:val="bullet"/>
      <w:lvlText w:val="•"/>
      <w:lvlJc w:val="left"/>
      <w:pPr>
        <w:ind w:left="8144" w:hanging="360"/>
      </w:pPr>
      <w:rPr>
        <w:rFonts w:hint="default"/>
        <w:lang w:val="en-US" w:eastAsia="en-US" w:bidi="ar-SA"/>
      </w:rPr>
    </w:lvl>
    <w:lvl w:ilvl="8">
      <w:numFmt w:val="bullet"/>
      <w:lvlText w:val="•"/>
      <w:lvlJc w:val="left"/>
      <w:pPr>
        <w:ind w:left="9211" w:hanging="360"/>
      </w:pPr>
      <w:rPr>
        <w:rFonts w:hint="default"/>
        <w:lang w:val="en-US" w:eastAsia="en-US" w:bidi="ar-SA"/>
      </w:rPr>
    </w:lvl>
  </w:abstractNum>
  <w:abstractNum w:abstractNumId="5" w15:restartNumberingAfterBreak="0">
    <w:nsid w:val="2C4F1B3E"/>
    <w:multiLevelType w:val="multilevel"/>
    <w:tmpl w:val="DA00AE62"/>
    <w:lvl w:ilvl="0">
      <w:start w:val="3"/>
      <w:numFmt w:val="decimal"/>
      <w:lvlText w:val="%1"/>
      <w:lvlJc w:val="left"/>
      <w:pPr>
        <w:ind w:left="1751" w:hanging="413"/>
      </w:pPr>
      <w:rPr>
        <w:rFonts w:hint="default"/>
        <w:lang w:val="en-GB" w:eastAsia="en-US" w:bidi="ar-SA"/>
      </w:rPr>
    </w:lvl>
    <w:lvl w:ilvl="1">
      <w:start w:val="1"/>
      <w:numFmt w:val="decimal"/>
      <w:lvlText w:val="%1.%2"/>
      <w:lvlJc w:val="left"/>
      <w:pPr>
        <w:ind w:left="2115" w:hanging="413"/>
      </w:pPr>
      <w:rPr>
        <w:rFonts w:ascii="Calibri" w:eastAsia="Calibri" w:hAnsi="Calibri" w:cs="Calibri" w:hint="default"/>
        <w:spacing w:val="-1"/>
        <w:w w:val="100"/>
        <w:sz w:val="22"/>
        <w:szCs w:val="22"/>
        <w:lang w:val="en-GB" w:eastAsia="en-US" w:bidi="ar-SA"/>
      </w:rPr>
    </w:lvl>
    <w:lvl w:ilvl="2">
      <w:numFmt w:val="bullet"/>
      <w:lvlText w:val=""/>
      <w:lvlJc w:val="left"/>
      <w:pPr>
        <w:ind w:left="2058" w:hanging="339"/>
      </w:pPr>
      <w:rPr>
        <w:rFonts w:ascii="Wingdings" w:eastAsia="Wingdings" w:hAnsi="Wingdings" w:cs="Wingdings" w:hint="default"/>
        <w:w w:val="100"/>
        <w:sz w:val="22"/>
        <w:szCs w:val="22"/>
        <w:lang w:val="en-GB" w:eastAsia="en-US" w:bidi="ar-SA"/>
      </w:rPr>
    </w:lvl>
    <w:lvl w:ilvl="3">
      <w:numFmt w:val="bullet"/>
      <w:lvlText w:val="•"/>
      <w:lvlJc w:val="left"/>
      <w:pPr>
        <w:ind w:left="3932" w:hanging="339"/>
      </w:pPr>
      <w:rPr>
        <w:rFonts w:hint="default"/>
        <w:lang w:val="en-GB" w:eastAsia="en-US" w:bidi="ar-SA"/>
      </w:rPr>
    </w:lvl>
    <w:lvl w:ilvl="4">
      <w:numFmt w:val="bullet"/>
      <w:lvlText w:val="•"/>
      <w:lvlJc w:val="left"/>
      <w:pPr>
        <w:ind w:left="4868" w:hanging="339"/>
      </w:pPr>
      <w:rPr>
        <w:rFonts w:hint="default"/>
        <w:lang w:val="en-GB" w:eastAsia="en-US" w:bidi="ar-SA"/>
      </w:rPr>
    </w:lvl>
    <w:lvl w:ilvl="5">
      <w:numFmt w:val="bullet"/>
      <w:lvlText w:val="•"/>
      <w:lvlJc w:val="left"/>
      <w:pPr>
        <w:ind w:left="5805" w:hanging="339"/>
      </w:pPr>
      <w:rPr>
        <w:rFonts w:hint="default"/>
        <w:lang w:val="en-GB" w:eastAsia="en-US" w:bidi="ar-SA"/>
      </w:rPr>
    </w:lvl>
    <w:lvl w:ilvl="6">
      <w:numFmt w:val="bullet"/>
      <w:lvlText w:val="•"/>
      <w:lvlJc w:val="left"/>
      <w:pPr>
        <w:ind w:left="6741" w:hanging="339"/>
      </w:pPr>
      <w:rPr>
        <w:rFonts w:hint="default"/>
        <w:lang w:val="en-GB" w:eastAsia="en-US" w:bidi="ar-SA"/>
      </w:rPr>
    </w:lvl>
    <w:lvl w:ilvl="7">
      <w:numFmt w:val="bullet"/>
      <w:lvlText w:val="•"/>
      <w:lvlJc w:val="left"/>
      <w:pPr>
        <w:ind w:left="7677" w:hanging="339"/>
      </w:pPr>
      <w:rPr>
        <w:rFonts w:hint="default"/>
        <w:lang w:val="en-GB" w:eastAsia="en-US" w:bidi="ar-SA"/>
      </w:rPr>
    </w:lvl>
    <w:lvl w:ilvl="8">
      <w:numFmt w:val="bullet"/>
      <w:lvlText w:val="•"/>
      <w:lvlJc w:val="left"/>
      <w:pPr>
        <w:ind w:left="8613" w:hanging="339"/>
      </w:pPr>
      <w:rPr>
        <w:rFonts w:hint="default"/>
        <w:lang w:val="en-GB" w:eastAsia="en-US" w:bidi="ar-SA"/>
      </w:rPr>
    </w:lvl>
  </w:abstractNum>
  <w:abstractNum w:abstractNumId="6" w15:restartNumberingAfterBreak="0">
    <w:nsid w:val="2D2C3808"/>
    <w:multiLevelType w:val="hybridMultilevel"/>
    <w:tmpl w:val="76926000"/>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7" w15:restartNumberingAfterBreak="0">
    <w:nsid w:val="2D554176"/>
    <w:multiLevelType w:val="hybridMultilevel"/>
    <w:tmpl w:val="F948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C5715"/>
    <w:multiLevelType w:val="hybridMultilevel"/>
    <w:tmpl w:val="12B876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06541BB"/>
    <w:multiLevelType w:val="multilevel"/>
    <w:tmpl w:val="89260114"/>
    <w:lvl w:ilvl="0">
      <w:start w:val="4"/>
      <w:numFmt w:val="decimal"/>
      <w:lvlText w:val="%1"/>
      <w:lvlJc w:val="left"/>
      <w:pPr>
        <w:ind w:left="1896" w:hanging="569"/>
      </w:pPr>
      <w:rPr>
        <w:rFonts w:hint="default"/>
        <w:lang w:val="en-GB" w:eastAsia="en-US" w:bidi="ar-SA"/>
      </w:rPr>
    </w:lvl>
    <w:lvl w:ilvl="1">
      <w:start w:val="1"/>
      <w:numFmt w:val="decimal"/>
      <w:lvlText w:val="%1.%2"/>
      <w:lvlJc w:val="left"/>
      <w:pPr>
        <w:ind w:left="1896" w:hanging="569"/>
      </w:pPr>
      <w:rPr>
        <w:rFonts w:ascii="Calibri" w:eastAsia="Calibri" w:hAnsi="Calibri" w:cs="Calibri" w:hint="default"/>
        <w:spacing w:val="-3"/>
        <w:w w:val="100"/>
        <w:sz w:val="22"/>
        <w:szCs w:val="22"/>
        <w:lang w:val="en-GB" w:eastAsia="en-US" w:bidi="ar-SA"/>
      </w:rPr>
    </w:lvl>
    <w:lvl w:ilvl="2">
      <w:numFmt w:val="bullet"/>
      <w:lvlText w:val="•"/>
      <w:lvlJc w:val="left"/>
      <w:pPr>
        <w:ind w:left="3617" w:hanging="569"/>
      </w:pPr>
      <w:rPr>
        <w:rFonts w:hint="default"/>
        <w:lang w:val="en-GB" w:eastAsia="en-US" w:bidi="ar-SA"/>
      </w:rPr>
    </w:lvl>
    <w:lvl w:ilvl="3">
      <w:numFmt w:val="bullet"/>
      <w:lvlText w:val="•"/>
      <w:lvlJc w:val="left"/>
      <w:pPr>
        <w:ind w:left="4475" w:hanging="569"/>
      </w:pPr>
      <w:rPr>
        <w:rFonts w:hint="default"/>
        <w:lang w:val="en-GB" w:eastAsia="en-US" w:bidi="ar-SA"/>
      </w:rPr>
    </w:lvl>
    <w:lvl w:ilvl="4">
      <w:numFmt w:val="bullet"/>
      <w:lvlText w:val="•"/>
      <w:lvlJc w:val="left"/>
      <w:pPr>
        <w:ind w:left="5334" w:hanging="569"/>
      </w:pPr>
      <w:rPr>
        <w:rFonts w:hint="default"/>
        <w:lang w:val="en-GB" w:eastAsia="en-US" w:bidi="ar-SA"/>
      </w:rPr>
    </w:lvl>
    <w:lvl w:ilvl="5">
      <w:numFmt w:val="bullet"/>
      <w:lvlText w:val="•"/>
      <w:lvlJc w:val="left"/>
      <w:pPr>
        <w:ind w:left="6193" w:hanging="569"/>
      </w:pPr>
      <w:rPr>
        <w:rFonts w:hint="default"/>
        <w:lang w:val="en-GB" w:eastAsia="en-US" w:bidi="ar-SA"/>
      </w:rPr>
    </w:lvl>
    <w:lvl w:ilvl="6">
      <w:numFmt w:val="bullet"/>
      <w:lvlText w:val="•"/>
      <w:lvlJc w:val="left"/>
      <w:pPr>
        <w:ind w:left="7051" w:hanging="569"/>
      </w:pPr>
      <w:rPr>
        <w:rFonts w:hint="default"/>
        <w:lang w:val="en-GB" w:eastAsia="en-US" w:bidi="ar-SA"/>
      </w:rPr>
    </w:lvl>
    <w:lvl w:ilvl="7">
      <w:numFmt w:val="bullet"/>
      <w:lvlText w:val="•"/>
      <w:lvlJc w:val="left"/>
      <w:pPr>
        <w:ind w:left="7910" w:hanging="569"/>
      </w:pPr>
      <w:rPr>
        <w:rFonts w:hint="default"/>
        <w:lang w:val="en-GB" w:eastAsia="en-US" w:bidi="ar-SA"/>
      </w:rPr>
    </w:lvl>
    <w:lvl w:ilvl="8">
      <w:numFmt w:val="bullet"/>
      <w:lvlText w:val="•"/>
      <w:lvlJc w:val="left"/>
      <w:pPr>
        <w:ind w:left="8769" w:hanging="569"/>
      </w:pPr>
      <w:rPr>
        <w:rFonts w:hint="default"/>
        <w:lang w:val="en-GB" w:eastAsia="en-US" w:bidi="ar-SA"/>
      </w:rPr>
    </w:lvl>
  </w:abstractNum>
  <w:abstractNum w:abstractNumId="10" w15:restartNumberingAfterBreak="0">
    <w:nsid w:val="36E77E66"/>
    <w:multiLevelType w:val="hybridMultilevel"/>
    <w:tmpl w:val="94260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32AA9"/>
    <w:multiLevelType w:val="hybridMultilevel"/>
    <w:tmpl w:val="C5EC9B88"/>
    <w:lvl w:ilvl="0" w:tplc="387097D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C0087"/>
    <w:multiLevelType w:val="hybridMultilevel"/>
    <w:tmpl w:val="DA9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F3E74"/>
    <w:multiLevelType w:val="hybridMultilevel"/>
    <w:tmpl w:val="3514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E64DF"/>
    <w:multiLevelType w:val="hybridMultilevel"/>
    <w:tmpl w:val="159EB818"/>
    <w:lvl w:ilvl="0" w:tplc="10D05870">
      <w:numFmt w:val="bullet"/>
      <w:lvlText w:val=""/>
      <w:lvlJc w:val="left"/>
      <w:pPr>
        <w:ind w:left="427" w:hanging="284"/>
      </w:pPr>
      <w:rPr>
        <w:rFonts w:ascii="Wingdings" w:eastAsia="Wingdings" w:hAnsi="Wingdings" w:cs="Wingdings" w:hint="default"/>
        <w:w w:val="99"/>
        <w:sz w:val="20"/>
        <w:szCs w:val="20"/>
        <w:lang w:val="en-US" w:eastAsia="en-US" w:bidi="ar-SA"/>
      </w:rPr>
    </w:lvl>
    <w:lvl w:ilvl="1" w:tplc="1FFEDB8C">
      <w:numFmt w:val="bullet"/>
      <w:lvlText w:val="•"/>
      <w:lvlJc w:val="left"/>
      <w:pPr>
        <w:ind w:left="719" w:hanging="284"/>
      </w:pPr>
      <w:rPr>
        <w:rFonts w:hint="default"/>
        <w:lang w:val="en-US" w:eastAsia="en-US" w:bidi="ar-SA"/>
      </w:rPr>
    </w:lvl>
    <w:lvl w:ilvl="2" w:tplc="0BEA5080">
      <w:numFmt w:val="bullet"/>
      <w:lvlText w:val="•"/>
      <w:lvlJc w:val="left"/>
      <w:pPr>
        <w:ind w:left="1019" w:hanging="284"/>
      </w:pPr>
      <w:rPr>
        <w:rFonts w:hint="default"/>
        <w:lang w:val="en-US" w:eastAsia="en-US" w:bidi="ar-SA"/>
      </w:rPr>
    </w:lvl>
    <w:lvl w:ilvl="3" w:tplc="CB1A2E68">
      <w:numFmt w:val="bullet"/>
      <w:lvlText w:val="•"/>
      <w:lvlJc w:val="left"/>
      <w:pPr>
        <w:ind w:left="1318" w:hanging="284"/>
      </w:pPr>
      <w:rPr>
        <w:rFonts w:hint="default"/>
        <w:lang w:val="en-US" w:eastAsia="en-US" w:bidi="ar-SA"/>
      </w:rPr>
    </w:lvl>
    <w:lvl w:ilvl="4" w:tplc="D8A8541E">
      <w:numFmt w:val="bullet"/>
      <w:lvlText w:val="•"/>
      <w:lvlJc w:val="left"/>
      <w:pPr>
        <w:ind w:left="1618" w:hanging="284"/>
      </w:pPr>
      <w:rPr>
        <w:rFonts w:hint="default"/>
        <w:lang w:val="en-US" w:eastAsia="en-US" w:bidi="ar-SA"/>
      </w:rPr>
    </w:lvl>
    <w:lvl w:ilvl="5" w:tplc="69CE99F6">
      <w:numFmt w:val="bullet"/>
      <w:lvlText w:val="•"/>
      <w:lvlJc w:val="left"/>
      <w:pPr>
        <w:ind w:left="1917" w:hanging="284"/>
      </w:pPr>
      <w:rPr>
        <w:rFonts w:hint="default"/>
        <w:lang w:val="en-US" w:eastAsia="en-US" w:bidi="ar-SA"/>
      </w:rPr>
    </w:lvl>
    <w:lvl w:ilvl="6" w:tplc="01764414">
      <w:numFmt w:val="bullet"/>
      <w:lvlText w:val="•"/>
      <w:lvlJc w:val="left"/>
      <w:pPr>
        <w:ind w:left="2217" w:hanging="284"/>
      </w:pPr>
      <w:rPr>
        <w:rFonts w:hint="default"/>
        <w:lang w:val="en-US" w:eastAsia="en-US" w:bidi="ar-SA"/>
      </w:rPr>
    </w:lvl>
    <w:lvl w:ilvl="7" w:tplc="0FF0A812">
      <w:numFmt w:val="bullet"/>
      <w:lvlText w:val="•"/>
      <w:lvlJc w:val="left"/>
      <w:pPr>
        <w:ind w:left="2516" w:hanging="284"/>
      </w:pPr>
      <w:rPr>
        <w:rFonts w:hint="default"/>
        <w:lang w:val="en-US" w:eastAsia="en-US" w:bidi="ar-SA"/>
      </w:rPr>
    </w:lvl>
    <w:lvl w:ilvl="8" w:tplc="29B4484C">
      <w:numFmt w:val="bullet"/>
      <w:lvlText w:val="•"/>
      <w:lvlJc w:val="left"/>
      <w:pPr>
        <w:ind w:left="2816" w:hanging="284"/>
      </w:pPr>
      <w:rPr>
        <w:rFonts w:hint="default"/>
        <w:lang w:val="en-US" w:eastAsia="en-US" w:bidi="ar-SA"/>
      </w:rPr>
    </w:lvl>
  </w:abstractNum>
  <w:abstractNum w:abstractNumId="15" w15:restartNumberingAfterBreak="0">
    <w:nsid w:val="641849B4"/>
    <w:multiLevelType w:val="multilevel"/>
    <w:tmpl w:val="A0CAE3A0"/>
    <w:lvl w:ilvl="0">
      <w:start w:val="4"/>
      <w:numFmt w:val="decimal"/>
      <w:lvlText w:val="%1"/>
      <w:lvlJc w:val="left"/>
      <w:pPr>
        <w:ind w:left="1372" w:hanging="721"/>
        <w:jc w:val="left"/>
      </w:pPr>
      <w:rPr>
        <w:rFonts w:hint="default"/>
        <w:lang w:val="en-US" w:eastAsia="en-US" w:bidi="ar-SA"/>
      </w:rPr>
    </w:lvl>
    <w:lvl w:ilvl="1">
      <w:numFmt w:val="decimal"/>
      <w:lvlText w:val="%1.%2"/>
      <w:lvlJc w:val="left"/>
      <w:pPr>
        <w:ind w:left="1372" w:hanging="721"/>
        <w:jc w:val="left"/>
      </w:pPr>
      <w:rPr>
        <w:rFonts w:hint="default"/>
        <w:b/>
        <w:bCs/>
        <w:w w:val="99"/>
        <w:lang w:val="en-US" w:eastAsia="en-US" w:bidi="ar-SA"/>
      </w:rPr>
    </w:lvl>
    <w:lvl w:ilvl="2">
      <w:numFmt w:val="bullet"/>
      <w:lvlText w:val="•"/>
      <w:lvlJc w:val="left"/>
      <w:pPr>
        <w:ind w:left="3373" w:hanging="721"/>
      </w:pPr>
      <w:rPr>
        <w:rFonts w:hint="default"/>
        <w:lang w:val="en-US" w:eastAsia="en-US" w:bidi="ar-SA"/>
      </w:rPr>
    </w:lvl>
    <w:lvl w:ilvl="3">
      <w:numFmt w:val="bullet"/>
      <w:lvlText w:val="•"/>
      <w:lvlJc w:val="left"/>
      <w:pPr>
        <w:ind w:left="4369" w:hanging="721"/>
      </w:pPr>
      <w:rPr>
        <w:rFonts w:hint="default"/>
        <w:lang w:val="en-US" w:eastAsia="en-US" w:bidi="ar-SA"/>
      </w:rPr>
    </w:lvl>
    <w:lvl w:ilvl="4">
      <w:numFmt w:val="bullet"/>
      <w:lvlText w:val="•"/>
      <w:lvlJc w:val="left"/>
      <w:pPr>
        <w:ind w:left="5366" w:hanging="721"/>
      </w:pPr>
      <w:rPr>
        <w:rFonts w:hint="default"/>
        <w:lang w:val="en-US" w:eastAsia="en-US" w:bidi="ar-SA"/>
      </w:rPr>
    </w:lvl>
    <w:lvl w:ilvl="5">
      <w:numFmt w:val="bullet"/>
      <w:lvlText w:val="•"/>
      <w:lvlJc w:val="left"/>
      <w:pPr>
        <w:ind w:left="6363" w:hanging="721"/>
      </w:pPr>
      <w:rPr>
        <w:rFonts w:hint="default"/>
        <w:lang w:val="en-US" w:eastAsia="en-US" w:bidi="ar-SA"/>
      </w:rPr>
    </w:lvl>
    <w:lvl w:ilvl="6">
      <w:numFmt w:val="bullet"/>
      <w:lvlText w:val="•"/>
      <w:lvlJc w:val="left"/>
      <w:pPr>
        <w:ind w:left="7359" w:hanging="721"/>
      </w:pPr>
      <w:rPr>
        <w:rFonts w:hint="default"/>
        <w:lang w:val="en-US" w:eastAsia="en-US" w:bidi="ar-SA"/>
      </w:rPr>
    </w:lvl>
    <w:lvl w:ilvl="7">
      <w:numFmt w:val="bullet"/>
      <w:lvlText w:val="•"/>
      <w:lvlJc w:val="left"/>
      <w:pPr>
        <w:ind w:left="8356" w:hanging="721"/>
      </w:pPr>
      <w:rPr>
        <w:rFonts w:hint="default"/>
        <w:lang w:val="en-US" w:eastAsia="en-US" w:bidi="ar-SA"/>
      </w:rPr>
    </w:lvl>
    <w:lvl w:ilvl="8">
      <w:numFmt w:val="bullet"/>
      <w:lvlText w:val="•"/>
      <w:lvlJc w:val="left"/>
      <w:pPr>
        <w:ind w:left="9353" w:hanging="721"/>
      </w:pPr>
      <w:rPr>
        <w:rFonts w:hint="default"/>
        <w:lang w:val="en-US" w:eastAsia="en-US" w:bidi="ar-SA"/>
      </w:rPr>
    </w:lvl>
  </w:abstractNum>
  <w:abstractNum w:abstractNumId="16" w15:restartNumberingAfterBreak="0">
    <w:nsid w:val="65E2625A"/>
    <w:multiLevelType w:val="hybridMultilevel"/>
    <w:tmpl w:val="BB424BBC"/>
    <w:lvl w:ilvl="0" w:tplc="CA34CCB0">
      <w:numFmt w:val="bullet"/>
      <w:lvlText w:val=""/>
      <w:lvlJc w:val="left"/>
      <w:pPr>
        <w:ind w:left="504" w:hanging="360"/>
      </w:pPr>
      <w:rPr>
        <w:rFonts w:ascii="Wingdings" w:eastAsia="Wingdings" w:hAnsi="Wingdings" w:cs="Wingdings" w:hint="default"/>
        <w:w w:val="99"/>
        <w:sz w:val="20"/>
        <w:szCs w:val="20"/>
        <w:lang w:val="en-US" w:eastAsia="en-US" w:bidi="ar-SA"/>
      </w:rPr>
    </w:lvl>
    <w:lvl w:ilvl="1" w:tplc="1A7ECEB8">
      <w:numFmt w:val="bullet"/>
      <w:lvlText w:val="•"/>
      <w:lvlJc w:val="left"/>
      <w:pPr>
        <w:ind w:left="791" w:hanging="360"/>
      </w:pPr>
      <w:rPr>
        <w:rFonts w:hint="default"/>
        <w:lang w:val="en-US" w:eastAsia="en-US" w:bidi="ar-SA"/>
      </w:rPr>
    </w:lvl>
    <w:lvl w:ilvl="2" w:tplc="FF5ABD3C">
      <w:numFmt w:val="bullet"/>
      <w:lvlText w:val="•"/>
      <w:lvlJc w:val="left"/>
      <w:pPr>
        <w:ind w:left="1083" w:hanging="360"/>
      </w:pPr>
      <w:rPr>
        <w:rFonts w:hint="default"/>
        <w:lang w:val="en-US" w:eastAsia="en-US" w:bidi="ar-SA"/>
      </w:rPr>
    </w:lvl>
    <w:lvl w:ilvl="3" w:tplc="29E6D230">
      <w:numFmt w:val="bullet"/>
      <w:lvlText w:val="•"/>
      <w:lvlJc w:val="left"/>
      <w:pPr>
        <w:ind w:left="1374" w:hanging="360"/>
      </w:pPr>
      <w:rPr>
        <w:rFonts w:hint="default"/>
        <w:lang w:val="en-US" w:eastAsia="en-US" w:bidi="ar-SA"/>
      </w:rPr>
    </w:lvl>
    <w:lvl w:ilvl="4" w:tplc="399EB5DC">
      <w:numFmt w:val="bullet"/>
      <w:lvlText w:val="•"/>
      <w:lvlJc w:val="left"/>
      <w:pPr>
        <w:ind w:left="1666" w:hanging="360"/>
      </w:pPr>
      <w:rPr>
        <w:rFonts w:hint="default"/>
        <w:lang w:val="en-US" w:eastAsia="en-US" w:bidi="ar-SA"/>
      </w:rPr>
    </w:lvl>
    <w:lvl w:ilvl="5" w:tplc="53FAF4A2">
      <w:numFmt w:val="bullet"/>
      <w:lvlText w:val="•"/>
      <w:lvlJc w:val="left"/>
      <w:pPr>
        <w:ind w:left="1957" w:hanging="360"/>
      </w:pPr>
      <w:rPr>
        <w:rFonts w:hint="default"/>
        <w:lang w:val="en-US" w:eastAsia="en-US" w:bidi="ar-SA"/>
      </w:rPr>
    </w:lvl>
    <w:lvl w:ilvl="6" w:tplc="72B058C8">
      <w:numFmt w:val="bullet"/>
      <w:lvlText w:val="•"/>
      <w:lvlJc w:val="left"/>
      <w:pPr>
        <w:ind w:left="2249" w:hanging="360"/>
      </w:pPr>
      <w:rPr>
        <w:rFonts w:hint="default"/>
        <w:lang w:val="en-US" w:eastAsia="en-US" w:bidi="ar-SA"/>
      </w:rPr>
    </w:lvl>
    <w:lvl w:ilvl="7" w:tplc="4D680AE4">
      <w:numFmt w:val="bullet"/>
      <w:lvlText w:val="•"/>
      <w:lvlJc w:val="left"/>
      <w:pPr>
        <w:ind w:left="2540" w:hanging="360"/>
      </w:pPr>
      <w:rPr>
        <w:rFonts w:hint="default"/>
        <w:lang w:val="en-US" w:eastAsia="en-US" w:bidi="ar-SA"/>
      </w:rPr>
    </w:lvl>
    <w:lvl w:ilvl="8" w:tplc="490E1890">
      <w:numFmt w:val="bullet"/>
      <w:lvlText w:val="•"/>
      <w:lvlJc w:val="left"/>
      <w:pPr>
        <w:ind w:left="2832" w:hanging="360"/>
      </w:pPr>
      <w:rPr>
        <w:rFonts w:hint="default"/>
        <w:lang w:val="en-US" w:eastAsia="en-US" w:bidi="ar-SA"/>
      </w:rPr>
    </w:lvl>
  </w:abstractNum>
  <w:num w:numId="1">
    <w:abstractNumId w:val="0"/>
  </w:num>
  <w:num w:numId="2">
    <w:abstractNumId w:val="9"/>
  </w:num>
  <w:num w:numId="3">
    <w:abstractNumId w:val="5"/>
  </w:num>
  <w:num w:numId="4">
    <w:abstractNumId w:val="2"/>
  </w:num>
  <w:num w:numId="5">
    <w:abstractNumId w:val="6"/>
  </w:num>
  <w:num w:numId="6">
    <w:abstractNumId w:val="10"/>
  </w:num>
  <w:num w:numId="7">
    <w:abstractNumId w:val="11"/>
  </w:num>
  <w:num w:numId="8">
    <w:abstractNumId w:val="7"/>
  </w:num>
  <w:num w:numId="9">
    <w:abstractNumId w:val="12"/>
  </w:num>
  <w:num w:numId="10">
    <w:abstractNumId w:val="8"/>
  </w:num>
  <w:num w:numId="11">
    <w:abstractNumId w:val="12"/>
  </w:num>
  <w:num w:numId="12">
    <w:abstractNumId w:val="16"/>
  </w:num>
  <w:num w:numId="13">
    <w:abstractNumId w:val="14"/>
  </w:num>
  <w:num w:numId="14">
    <w:abstractNumId w:val="1"/>
  </w:num>
  <w:num w:numId="15">
    <w:abstractNumId w:val="3"/>
  </w:num>
  <w:num w:numId="16">
    <w:abstractNumId w:val="13"/>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FC"/>
    <w:rsid w:val="00000291"/>
    <w:rsid w:val="00024900"/>
    <w:rsid w:val="00127CBF"/>
    <w:rsid w:val="001A7CB7"/>
    <w:rsid w:val="002E6292"/>
    <w:rsid w:val="00442B30"/>
    <w:rsid w:val="004508C9"/>
    <w:rsid w:val="00551E82"/>
    <w:rsid w:val="005B3F81"/>
    <w:rsid w:val="005D4A54"/>
    <w:rsid w:val="00615FE8"/>
    <w:rsid w:val="00674205"/>
    <w:rsid w:val="006A0C40"/>
    <w:rsid w:val="006B7406"/>
    <w:rsid w:val="00760EF5"/>
    <w:rsid w:val="00791790"/>
    <w:rsid w:val="007E13A7"/>
    <w:rsid w:val="008274B7"/>
    <w:rsid w:val="00882C41"/>
    <w:rsid w:val="008C4DF4"/>
    <w:rsid w:val="00901D8D"/>
    <w:rsid w:val="009C295C"/>
    <w:rsid w:val="00A11711"/>
    <w:rsid w:val="00A23E70"/>
    <w:rsid w:val="00AD719B"/>
    <w:rsid w:val="00B36F30"/>
    <w:rsid w:val="00B400E3"/>
    <w:rsid w:val="00BA5C79"/>
    <w:rsid w:val="00BB547F"/>
    <w:rsid w:val="00BD58E8"/>
    <w:rsid w:val="00C469CF"/>
    <w:rsid w:val="00C7497C"/>
    <w:rsid w:val="00CC1AE6"/>
    <w:rsid w:val="00CE3378"/>
    <w:rsid w:val="00CF4021"/>
    <w:rsid w:val="00CF7B61"/>
    <w:rsid w:val="00D0223C"/>
    <w:rsid w:val="00D406FC"/>
    <w:rsid w:val="00D51F8B"/>
    <w:rsid w:val="00D81E27"/>
    <w:rsid w:val="00D925EB"/>
    <w:rsid w:val="00DC5F99"/>
    <w:rsid w:val="00DE3335"/>
    <w:rsid w:val="00E10E3C"/>
    <w:rsid w:val="00E55C0B"/>
    <w:rsid w:val="00ED686A"/>
    <w:rsid w:val="00EE765E"/>
    <w:rsid w:val="00F20537"/>
    <w:rsid w:val="00F31650"/>
    <w:rsid w:val="00F45897"/>
    <w:rsid w:val="00F5793F"/>
    <w:rsid w:val="00F66DF2"/>
    <w:rsid w:val="00FC288C"/>
    <w:rsid w:val="00FC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3AE577F2"/>
  <w15:docId w15:val="{4E3553BC-6BDE-4723-889F-9D111B69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BodyText"/>
    <w:uiPriority w:val="1"/>
    <w:qFormat/>
    <w:rsid w:val="001A7CB7"/>
    <w:pPr>
      <w:numPr>
        <w:numId w:val="7"/>
      </w:numPr>
      <w:spacing w:before="60" w:after="60" w:line="276" w:lineRule="auto"/>
      <w:ind w:left="426" w:hanging="426"/>
      <w:jc w:val="both"/>
      <w:outlineLvl w:val="0"/>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48" w:hanging="721"/>
    </w:pPr>
  </w:style>
  <w:style w:type="paragraph" w:customStyle="1" w:styleId="TableParagraph">
    <w:name w:val="Table Paragraph"/>
    <w:basedOn w:val="Normal"/>
    <w:uiPriority w:val="1"/>
    <w:qFormat/>
    <w:pPr>
      <w:spacing w:before="68"/>
      <w:ind w:left="110"/>
    </w:pPr>
  </w:style>
  <w:style w:type="character" w:styleId="CommentReference">
    <w:name w:val="annotation reference"/>
    <w:basedOn w:val="DefaultParagraphFont"/>
    <w:uiPriority w:val="99"/>
    <w:semiHidden/>
    <w:unhideWhenUsed/>
    <w:rsid w:val="006A0C40"/>
    <w:rPr>
      <w:sz w:val="16"/>
      <w:szCs w:val="16"/>
    </w:rPr>
  </w:style>
  <w:style w:type="paragraph" w:styleId="CommentText">
    <w:name w:val="annotation text"/>
    <w:basedOn w:val="Normal"/>
    <w:link w:val="CommentTextChar"/>
    <w:uiPriority w:val="99"/>
    <w:semiHidden/>
    <w:unhideWhenUsed/>
    <w:rsid w:val="006A0C40"/>
    <w:rPr>
      <w:sz w:val="20"/>
      <w:szCs w:val="20"/>
    </w:rPr>
  </w:style>
  <w:style w:type="character" w:customStyle="1" w:styleId="CommentTextChar">
    <w:name w:val="Comment Text Char"/>
    <w:basedOn w:val="DefaultParagraphFont"/>
    <w:link w:val="CommentText"/>
    <w:uiPriority w:val="99"/>
    <w:semiHidden/>
    <w:rsid w:val="006A0C40"/>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A0C40"/>
    <w:rPr>
      <w:b/>
      <w:bCs/>
    </w:rPr>
  </w:style>
  <w:style w:type="character" w:customStyle="1" w:styleId="CommentSubjectChar">
    <w:name w:val="Comment Subject Char"/>
    <w:basedOn w:val="CommentTextChar"/>
    <w:link w:val="CommentSubject"/>
    <w:uiPriority w:val="99"/>
    <w:semiHidden/>
    <w:rsid w:val="006A0C40"/>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6A0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C40"/>
    <w:rPr>
      <w:rFonts w:ascii="Segoe UI" w:eastAsia="Calibri" w:hAnsi="Segoe UI" w:cs="Segoe UI"/>
      <w:sz w:val="18"/>
      <w:szCs w:val="18"/>
      <w:lang w:val="en-GB"/>
    </w:rPr>
  </w:style>
  <w:style w:type="character" w:styleId="Hyperlink">
    <w:name w:val="Hyperlink"/>
    <w:basedOn w:val="DefaultParagraphFont"/>
    <w:uiPriority w:val="99"/>
    <w:unhideWhenUsed/>
    <w:rsid w:val="006A0C40"/>
    <w:rPr>
      <w:color w:val="0000FF" w:themeColor="hyperlink"/>
      <w:u w:val="single"/>
    </w:rPr>
  </w:style>
  <w:style w:type="character" w:customStyle="1" w:styleId="UnresolvedMention1">
    <w:name w:val="Unresolved Mention1"/>
    <w:basedOn w:val="DefaultParagraphFont"/>
    <w:uiPriority w:val="99"/>
    <w:semiHidden/>
    <w:unhideWhenUsed/>
    <w:rsid w:val="00F5793F"/>
    <w:rPr>
      <w:color w:val="605E5C"/>
      <w:shd w:val="clear" w:color="auto" w:fill="E1DFDD"/>
    </w:rPr>
  </w:style>
  <w:style w:type="paragraph" w:styleId="Header">
    <w:name w:val="header"/>
    <w:basedOn w:val="Normal"/>
    <w:link w:val="HeaderChar"/>
    <w:uiPriority w:val="99"/>
    <w:unhideWhenUsed/>
    <w:rsid w:val="00F5793F"/>
    <w:pPr>
      <w:tabs>
        <w:tab w:val="center" w:pos="4513"/>
        <w:tab w:val="right" w:pos="9026"/>
      </w:tabs>
    </w:pPr>
  </w:style>
  <w:style w:type="character" w:customStyle="1" w:styleId="HeaderChar">
    <w:name w:val="Header Char"/>
    <w:basedOn w:val="DefaultParagraphFont"/>
    <w:link w:val="Header"/>
    <w:uiPriority w:val="99"/>
    <w:rsid w:val="00F5793F"/>
    <w:rPr>
      <w:rFonts w:ascii="Calibri" w:eastAsia="Calibri" w:hAnsi="Calibri" w:cs="Calibri"/>
      <w:lang w:val="en-GB"/>
    </w:rPr>
  </w:style>
  <w:style w:type="paragraph" w:styleId="Footer">
    <w:name w:val="footer"/>
    <w:basedOn w:val="Normal"/>
    <w:link w:val="FooterChar"/>
    <w:uiPriority w:val="99"/>
    <w:unhideWhenUsed/>
    <w:rsid w:val="00F5793F"/>
    <w:pPr>
      <w:tabs>
        <w:tab w:val="center" w:pos="4513"/>
        <w:tab w:val="right" w:pos="9026"/>
      </w:tabs>
    </w:pPr>
  </w:style>
  <w:style w:type="character" w:customStyle="1" w:styleId="FooterChar">
    <w:name w:val="Footer Char"/>
    <w:basedOn w:val="DefaultParagraphFont"/>
    <w:link w:val="Footer"/>
    <w:uiPriority w:val="99"/>
    <w:rsid w:val="00F5793F"/>
    <w:rPr>
      <w:rFonts w:ascii="Calibri" w:eastAsia="Calibri" w:hAnsi="Calibri" w:cs="Calibri"/>
      <w:lang w:val="en-GB"/>
    </w:rPr>
  </w:style>
  <w:style w:type="character" w:styleId="FollowedHyperlink">
    <w:name w:val="FollowedHyperlink"/>
    <w:basedOn w:val="DefaultParagraphFont"/>
    <w:uiPriority w:val="99"/>
    <w:semiHidden/>
    <w:unhideWhenUsed/>
    <w:rsid w:val="00AD719B"/>
    <w:rPr>
      <w:color w:val="800080" w:themeColor="followedHyperlink"/>
      <w:u w:val="single"/>
    </w:rPr>
  </w:style>
  <w:style w:type="paragraph" w:styleId="TOCHeading">
    <w:name w:val="TOC Heading"/>
    <w:basedOn w:val="Heading1"/>
    <w:next w:val="Normal"/>
    <w:uiPriority w:val="39"/>
    <w:unhideWhenUsed/>
    <w:qFormat/>
    <w:rsid w:val="001A7CB7"/>
    <w:pPr>
      <w:keepNext/>
      <w:keepLines/>
      <w:widowControl/>
      <w:autoSpaceDE/>
      <w:autoSpaceDN/>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lang w:val="en-US"/>
    </w:rPr>
  </w:style>
  <w:style w:type="paragraph" w:styleId="TOC1">
    <w:name w:val="toc 1"/>
    <w:basedOn w:val="Normal"/>
    <w:next w:val="Normal"/>
    <w:autoRedefine/>
    <w:uiPriority w:val="39"/>
    <w:unhideWhenUsed/>
    <w:rsid w:val="001A7CB7"/>
    <w:pPr>
      <w:tabs>
        <w:tab w:val="left" w:pos="426"/>
        <w:tab w:val="right" w:leader="dot" w:pos="9178"/>
      </w:tabs>
      <w:spacing w:after="100"/>
    </w:pPr>
  </w:style>
  <w:style w:type="character" w:styleId="UnresolvedMention">
    <w:name w:val="Unresolved Mention"/>
    <w:basedOn w:val="DefaultParagraphFont"/>
    <w:uiPriority w:val="99"/>
    <w:semiHidden/>
    <w:unhideWhenUsed/>
    <w:rsid w:val="00A11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3991">
      <w:bodyDiv w:val="1"/>
      <w:marLeft w:val="0"/>
      <w:marRight w:val="0"/>
      <w:marTop w:val="0"/>
      <w:marBottom w:val="0"/>
      <w:divBdr>
        <w:top w:val="none" w:sz="0" w:space="0" w:color="auto"/>
        <w:left w:val="none" w:sz="0" w:space="0" w:color="auto"/>
        <w:bottom w:val="none" w:sz="0" w:space="0" w:color="auto"/>
        <w:right w:val="none" w:sz="0" w:space="0" w:color="auto"/>
      </w:divBdr>
    </w:div>
    <w:div w:id="619998925">
      <w:bodyDiv w:val="1"/>
      <w:marLeft w:val="0"/>
      <w:marRight w:val="0"/>
      <w:marTop w:val="0"/>
      <w:marBottom w:val="0"/>
      <w:divBdr>
        <w:top w:val="none" w:sz="0" w:space="0" w:color="auto"/>
        <w:left w:val="none" w:sz="0" w:space="0" w:color="auto"/>
        <w:bottom w:val="none" w:sz="0" w:space="0" w:color="auto"/>
        <w:right w:val="none" w:sz="0" w:space="0" w:color="auto"/>
      </w:divBdr>
    </w:div>
    <w:div w:id="146095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CC80EC0-06C1-4000-B550-CD474CA2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Laura Woodcock</cp:lastModifiedBy>
  <cp:revision>2</cp:revision>
  <dcterms:created xsi:type="dcterms:W3CDTF">2023-11-15T10:33:00Z</dcterms:created>
  <dcterms:modified xsi:type="dcterms:W3CDTF">2023-11-15T10:33:00Z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Acrobat PDFMaker 19 for Word</vt:lpwstr>
  </property>
  <property fmtid="{D5CDD505-2E9C-101B-9397-08002B2CF9AE}" pid="4" name="LastSaved">
    <vt:filetime>2022-06-09T00:00:00Z</vt:filetime>
  </property>
</Properties>
</file>