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49A8" w:rsidRDefault="007049A8" w:rsidP="007049A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7049A8" w:rsidRPr="00CF0996" w:rsidRDefault="007049A8" w:rsidP="007049A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7049A8" w:rsidRPr="00CF0996" w:rsidRDefault="007049A8" w:rsidP="007049A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49"/>
        <w:gridCol w:w="2788"/>
        <w:gridCol w:w="235"/>
        <w:gridCol w:w="1060"/>
        <w:gridCol w:w="3816"/>
      </w:tblGrid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7049A8" w:rsidRDefault="000E7B1C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Lecturer b</w:t>
            </w:r>
          </w:p>
          <w:p w:rsidR="007049A8" w:rsidRPr="00B5494C" w:rsidRDefault="00DB2B0F" w:rsidP="00C34BE4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Electrical/Electronic</w:t>
            </w:r>
            <w:r w:rsidR="007672FA">
              <w:rPr>
                <w:rFonts w:ascii="Arial" w:hAnsi="Arial" w:cs="Arial"/>
                <w:smallCaps/>
                <w:szCs w:val="22"/>
              </w:rPr>
              <w:t xml:space="preserve"> </w:t>
            </w:r>
            <w:r w:rsidR="0015417F">
              <w:rPr>
                <w:rFonts w:ascii="Arial" w:hAnsi="Arial" w:cs="Arial"/>
                <w:smallCaps/>
                <w:szCs w:val="22"/>
              </w:rPr>
              <w:t>Engineering</w:t>
            </w: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proofErr w:type="spellStart"/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  <w:proofErr w:type="spellEnd"/>
          </w:p>
        </w:tc>
        <w:tc>
          <w:tcPr>
            <w:tcW w:w="3960" w:type="dxa"/>
          </w:tcPr>
          <w:p w:rsidR="007049A8" w:rsidRPr="00CE15F4" w:rsidRDefault="0015417F" w:rsidP="000E7B1C">
            <w:pPr>
              <w:rPr>
                <w:rFonts w:ascii="Arial" w:hAnsi="Arial" w:cs="Arial"/>
                <w:smallCaps/>
                <w:sz w:val="20"/>
              </w:rPr>
            </w:pPr>
            <w:r>
              <w:rPr>
                <w:rFonts w:ascii="Arial" w:hAnsi="Arial" w:cs="Arial"/>
                <w:smallCaps/>
                <w:sz w:val="20"/>
              </w:rPr>
              <w:t>STEM &amp; Engineering Technology</w:t>
            </w:r>
          </w:p>
        </w:tc>
      </w:tr>
      <w:tr w:rsidR="007049A8" w:rsidRPr="00B5494C" w:rsidTr="000E7B1C">
        <w:tc>
          <w:tcPr>
            <w:tcW w:w="1799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7049A8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 9 – 14</w:t>
            </w:r>
          </w:p>
          <w:p w:rsidR="00B60FBF" w:rsidRPr="00B5494C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236" w:type="dxa"/>
            <w:shd w:val="clear" w:color="auto" w:fill="F3F3F3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7049A8" w:rsidRPr="00B5494C" w:rsidRDefault="007049A8" w:rsidP="000E7B1C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7049A8" w:rsidRPr="00B5494C" w:rsidRDefault="002752CC" w:rsidP="00394655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115-22</w:t>
            </w:r>
            <w:bookmarkStart w:id="0" w:name="_GoBack"/>
            <w:bookmarkEnd w:id="0"/>
          </w:p>
        </w:tc>
      </w:tr>
    </w:tbl>
    <w:p w:rsidR="007049A8" w:rsidRDefault="007049A8" w:rsidP="007049A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:rsidTr="00C06D7E">
        <w:tc>
          <w:tcPr>
            <w:tcW w:w="676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Education / Training</w:t>
            </w:r>
          </w:p>
          <w:p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 w:val="18"/>
                <w:szCs w:val="18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Criteria Essential (E)</w:t>
            </w:r>
          </w:p>
          <w:p w:rsidR="00B60FBF" w:rsidRPr="00792E99" w:rsidRDefault="00B60FBF" w:rsidP="000E7B1C">
            <w:pPr>
              <w:jc w:val="center"/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Interview (I)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Application (AF)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 w:val="16"/>
                <w:szCs w:val="16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Ctre</w:t>
            </w:r>
            <w:proofErr w:type="spellEnd"/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 xml:space="preserve"> (AC)</w:t>
            </w:r>
          </w:p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16"/>
                <w:szCs w:val="16"/>
              </w:rPr>
              <w:t>Presentation (P)</w:t>
            </w:r>
          </w:p>
        </w:tc>
      </w:tr>
      <w:tr w:rsidR="007049A8" w:rsidRPr="00B5494C" w:rsidTr="000E7B1C">
        <w:trPr>
          <w:trHeight w:val="1329"/>
        </w:trPr>
        <w:tc>
          <w:tcPr>
            <w:tcW w:w="6768" w:type="dxa"/>
            <w:tcBorders>
              <w:bottom w:val="single" w:sz="4" w:space="0" w:color="auto"/>
            </w:tcBorders>
          </w:tcPr>
          <w:p w:rsidR="000E7B1C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Teaching qualification, PGCE or must be prepared to obtain within a specified period of time following appointment</w:t>
            </w:r>
            <w:r w:rsidR="00C11821">
              <w:rPr>
                <w:rFonts w:ascii="Arial" w:hAnsi="Arial" w:cs="Arial"/>
              </w:rPr>
              <w:t xml:space="preserve"> </w:t>
            </w:r>
          </w:p>
          <w:p w:rsidR="00260F7F" w:rsidRDefault="00260F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Relevant </w:t>
            </w:r>
            <w:r w:rsidR="0015417F">
              <w:rPr>
                <w:rFonts w:ascii="Arial" w:hAnsi="Arial" w:cs="Arial"/>
              </w:rPr>
              <w:t xml:space="preserve">HNC/D/Degree in </w:t>
            </w:r>
            <w:r w:rsidR="00DB2B0F">
              <w:rPr>
                <w:rFonts w:ascii="Arial" w:hAnsi="Arial" w:cs="Arial"/>
              </w:rPr>
              <w:t>Electrical/Electronic</w:t>
            </w:r>
            <w:r w:rsidR="0015417F">
              <w:rPr>
                <w:rFonts w:ascii="Arial" w:hAnsi="Arial" w:cs="Arial"/>
              </w:rPr>
              <w:t xml:space="preserve"> Engineering</w:t>
            </w:r>
          </w:p>
          <w:p w:rsidR="009B0960" w:rsidRDefault="0015417F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 xml:space="preserve">Assessor awards </w:t>
            </w:r>
            <w:r w:rsidR="000E7B1C">
              <w:rPr>
                <w:rFonts w:ascii="Arial" w:hAnsi="Arial" w:cs="Arial"/>
                <w:szCs w:val="22"/>
              </w:rPr>
              <w:t>A1</w:t>
            </w:r>
            <w:r>
              <w:rPr>
                <w:rFonts w:ascii="Arial" w:hAnsi="Arial" w:cs="Arial"/>
                <w:szCs w:val="22"/>
              </w:rPr>
              <w:t>/A2 (D32/33)</w:t>
            </w:r>
            <w:r w:rsidR="00260F7F">
              <w:rPr>
                <w:rFonts w:ascii="Arial" w:hAnsi="Arial" w:cs="Arial"/>
                <w:szCs w:val="22"/>
              </w:rPr>
              <w:t xml:space="preserve"> &amp; V1</w:t>
            </w:r>
            <w:r>
              <w:rPr>
                <w:rFonts w:ascii="Arial" w:hAnsi="Arial" w:cs="Arial"/>
                <w:szCs w:val="22"/>
              </w:rPr>
              <w:t>(D35), or prepared to obtain within a specified period of time following appointment</w:t>
            </w:r>
          </w:p>
          <w:p w:rsidR="00B46C90" w:rsidRPr="00B5494C" w:rsidRDefault="00B46C90" w:rsidP="0015417F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 w:line="276" w:lineRule="auto"/>
              <w:jc w:val="both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Level 2 Maths and English grade C or above or equivalent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B46C9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B46C90" w:rsidRDefault="00B46C9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B46C90" w:rsidRDefault="00B46C9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B46C90" w:rsidRDefault="00B46C9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B46C90" w:rsidRDefault="00B46C9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B46C90" w:rsidRDefault="00B46C9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B46C90" w:rsidRDefault="00B46C90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60F7F" w:rsidRPr="00813896" w:rsidRDefault="00260F7F" w:rsidP="00260F7F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B60FBF" w:rsidRPr="00B5494C" w:rsidTr="00792A91">
        <w:tc>
          <w:tcPr>
            <w:tcW w:w="676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Relevant Experience</w:t>
            </w:r>
          </w:p>
          <w:p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60FBF" w:rsidRPr="00B5494C" w:rsidRDefault="00B60FBF" w:rsidP="000E7B1C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B60FBF" w:rsidRPr="00B5494C" w:rsidRDefault="00B60FBF" w:rsidP="000E7B1C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B60FBF" w:rsidRPr="00B5494C" w:rsidRDefault="00B60FBF" w:rsidP="000E7B1C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Relevant, successful experience of teaching </w:t>
            </w:r>
            <w:r w:rsidR="0015417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up to and including BTEC L</w:t>
            </w:r>
            <w:r w:rsidR="00AE78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3/4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qualifications</w:t>
            </w:r>
          </w:p>
          <w:p w:rsidR="00A2551D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1223C2" w:rsidRPr="00A2551D" w:rsidRDefault="0015417F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Vocational/academic area knowledge and experience</w:t>
            </w:r>
            <w:r w:rsidR="00225519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,</w:t>
            </w:r>
            <w:r w:rsidR="009C5C68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preferably recent </w:t>
            </w:r>
          </w:p>
          <w:p w:rsidR="007049A8" w:rsidRPr="0015417F" w:rsidRDefault="0015417F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15417F">
              <w:rPr>
                <w:rFonts w:ascii="Arial" w:hAnsi="Arial" w:cs="Arial"/>
              </w:rPr>
              <w:t>Experience of successful course management</w:t>
            </w:r>
            <w:r w:rsidR="009C5C68">
              <w:rPr>
                <w:rFonts w:ascii="Arial" w:hAnsi="Arial" w:cs="Arial"/>
              </w:rPr>
              <w:t xml:space="preserve"> and leadership</w:t>
            </w:r>
          </w:p>
          <w:p w:rsidR="0011679A" w:rsidRPr="00A2551D" w:rsidRDefault="009C5C68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  <w:color w:val="FF0000"/>
              </w:rPr>
            </w:pPr>
            <w:r w:rsidRPr="009C5C68">
              <w:rPr>
                <w:rFonts w:ascii="Arial" w:hAnsi="Arial" w:cs="Arial"/>
              </w:rPr>
              <w:t>Internal verification &amp; moderation experience</w:t>
            </w:r>
            <w:r w:rsidR="00A2551D" w:rsidRPr="00A2551D">
              <w:rPr>
                <w:rFonts w:ascii="Arial" w:hAnsi="Arial" w:cs="Arial"/>
                <w:color w:val="FF0000"/>
              </w:rPr>
              <w:t>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leading students to the successful completion of</w:t>
            </w:r>
          </w:p>
          <w:p w:rsidR="00A2551D" w:rsidRPr="004058A2" w:rsidRDefault="00BB04D6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</w:t>
            </w: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heir</w:t>
            </w:r>
            <w:r w:rsidR="00A2551D"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course.</w:t>
            </w: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4058A2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student centred methods of curriculum delivery</w:t>
            </w: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9C5C68" w:rsidRPr="004058A2" w:rsidRDefault="009C5C68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4058A2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Experience of new curriculum developments</w:t>
            </w:r>
          </w:p>
          <w:p w:rsidR="004058A2" w:rsidRPr="004058A2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B07669" w:rsidRPr="004058A2" w:rsidRDefault="004058A2" w:rsidP="004058A2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4058A2">
              <w:rPr>
                <w:rFonts w:ascii="Arial" w:hAnsi="Arial" w:cs="Arial"/>
              </w:rPr>
              <w:t xml:space="preserve">Experience of the successful delivery of </w:t>
            </w:r>
            <w:r w:rsidR="004B5299">
              <w:rPr>
                <w:rFonts w:ascii="Arial" w:hAnsi="Arial" w:cs="Arial"/>
              </w:rPr>
              <w:t>Programmable Logic Control systems (PLC’s)</w:t>
            </w:r>
            <w:r w:rsidR="00CA3913">
              <w:rPr>
                <w:rFonts w:ascii="Arial" w:hAnsi="Arial" w:cs="Arial"/>
              </w:rPr>
              <w:t>, Automation and Robotics</w:t>
            </w:r>
          </w:p>
          <w:p w:rsidR="00A2551D" w:rsidRPr="004058A2" w:rsidRDefault="004058A2" w:rsidP="004058A2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  <w:r w:rsidRPr="004058A2">
              <w:rPr>
                <w:rFonts w:ascii="Arial" w:hAnsi="Arial" w:cs="Arial"/>
              </w:rPr>
              <w:t xml:space="preserve">Experience of the successful delivery of </w:t>
            </w:r>
            <w:r w:rsidR="00B07669">
              <w:rPr>
                <w:rFonts w:ascii="Arial" w:hAnsi="Arial" w:cs="Arial"/>
              </w:rPr>
              <w:t>Microcontroller Systems</w:t>
            </w:r>
            <w:r w:rsidRPr="004058A2">
              <w:rPr>
                <w:rFonts w:ascii="Arial" w:hAnsi="Arial" w:cs="Arial"/>
              </w:rPr>
              <w:t xml:space="preserve"> </w:t>
            </w:r>
            <w:r w:rsidR="00B07669">
              <w:rPr>
                <w:rFonts w:ascii="Arial" w:hAnsi="Arial" w:cs="Arial"/>
              </w:rPr>
              <w:t>and Computer Programming</w:t>
            </w:r>
          </w:p>
          <w:p w:rsidR="004058A2" w:rsidRPr="000F73C9" w:rsidRDefault="004058A2" w:rsidP="004058A2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Arial" w:hAnsi="Arial" w:cs="Arial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C5C68" w:rsidRDefault="009C5C6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Pr="00813896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9C5C68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22551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DB2B0F" w:rsidRDefault="00DB2B0F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C34BE4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B07669" w:rsidP="004058A2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058A2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4058A2" w:rsidP="004058A2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AF/I</w:t>
            </w:r>
            <w:r w:rsidR="001969DA">
              <w:rPr>
                <w:rFonts w:ascii="Arial" w:hAnsi="Arial" w:cs="Arial"/>
                <w:sz w:val="20"/>
              </w:rPr>
              <w:t>/P</w:t>
            </w: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223C2" w:rsidRDefault="001223C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4058A2">
              <w:rPr>
                <w:rFonts w:ascii="Arial" w:hAnsi="Arial" w:cs="Arial"/>
                <w:sz w:val="20"/>
              </w:rPr>
              <w:t>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058A2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225519" w:rsidRDefault="00225519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4058A2" w:rsidRPr="00813896" w:rsidRDefault="004058A2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rPr>
                <w:rFonts w:ascii="Arial" w:hAnsi="Arial" w:cs="Arial"/>
                <w:sz w:val="20"/>
              </w:rPr>
            </w:pPr>
          </w:p>
          <w:p w:rsidR="00225519" w:rsidRDefault="00225519" w:rsidP="000E7B1C">
            <w:pPr>
              <w:rPr>
                <w:rFonts w:ascii="Arial" w:hAnsi="Arial" w:cs="Arial"/>
                <w:sz w:val="20"/>
              </w:rPr>
            </w:pPr>
          </w:p>
          <w:p w:rsidR="00225519" w:rsidRPr="00813896" w:rsidRDefault="00225519" w:rsidP="00225519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B60FBF" w:rsidRDefault="00B60FBF">
      <w:r>
        <w:br w:type="page"/>
      </w: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68"/>
        <w:gridCol w:w="1142"/>
        <w:gridCol w:w="1738"/>
      </w:tblGrid>
      <w:tr w:rsidR="00B60FBF" w:rsidRPr="00B5494C" w:rsidTr="00C61F1F">
        <w:tc>
          <w:tcPr>
            <w:tcW w:w="6768" w:type="dxa"/>
            <w:shd w:val="clear" w:color="auto" w:fill="FFFF99"/>
          </w:tcPr>
          <w:p w:rsidR="00B60FBF" w:rsidRPr="00792E99" w:rsidRDefault="00B60FBF" w:rsidP="000E7B1C">
            <w:pPr>
              <w:rPr>
                <w:rFonts w:ascii="Arial" w:hAnsi="Arial" w:cs="Arial"/>
                <w:smallCaps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lastRenderedPageBreak/>
              <w:t>Relevant Knowledge/ Skills &amp; Aptitudes</w:t>
            </w:r>
          </w:p>
          <w:p w:rsidR="00B60FBF" w:rsidRPr="00792E99" w:rsidRDefault="00B60FBF" w:rsidP="000E7B1C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B60FBF" w:rsidRPr="00792E99" w:rsidRDefault="00B60FBF" w:rsidP="00B60FBF">
            <w:pPr>
              <w:jc w:val="center"/>
              <w:rPr>
                <w:rFonts w:ascii="Arial" w:hAnsi="Arial" w:cs="Arial"/>
                <w:szCs w:val="22"/>
              </w:rPr>
            </w:pPr>
            <w:r w:rsidRPr="00792E99">
              <w:rPr>
                <w:rFonts w:ascii="Arial" w:hAnsi="Arial" w:cs="Arial"/>
                <w:smallCaps/>
                <w:sz w:val="22"/>
                <w:szCs w:val="22"/>
              </w:rPr>
              <w:t>Measured By</w:t>
            </w:r>
          </w:p>
        </w:tc>
      </w:tr>
      <w:tr w:rsidR="007049A8" w:rsidRPr="00B5494C" w:rsidTr="000E7B1C">
        <w:tc>
          <w:tcPr>
            <w:tcW w:w="6768" w:type="dxa"/>
            <w:tcBorders>
              <w:bottom w:val="single" w:sz="4" w:space="0" w:color="auto"/>
            </w:tcBorders>
          </w:tcPr>
          <w:p w:rsidR="004058A2" w:rsidRPr="00B60FBF" w:rsidRDefault="004058A2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in-depth and practical knowledge of relevant subject.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current qualification structure.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color w:val="FF000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Knowledge of issues affecting Further Education.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An understanding of, and demonstrable commitment to,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Safeguarding Children and Young People and Vulnerable Adults.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communicate with a range of students on both</w:t>
            </w:r>
            <w:r w:rsidR="006B5330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 xml:space="preserve"> </w:t>
            </w: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theoretical and practical aspects.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Good organisational and administrative skills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use full ICT facilities supporting the learning environment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demonstrate values and behaviours suitable to work with the student and staff groups.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work under pressure with changing priorities.</w:t>
            </w: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</w:p>
          <w:p w:rsidR="00A2551D" w:rsidRPr="00B60FBF" w:rsidRDefault="00A2551D" w:rsidP="00A2551D">
            <w:pPr>
              <w:autoSpaceDE w:val="0"/>
              <w:autoSpaceDN w:val="0"/>
              <w:adjustRightInd w:val="0"/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</w:pPr>
            <w:r w:rsidRPr="00B60FBF">
              <w:rPr>
                <w:rFonts w:ascii="TTE2DFC560t00" w:eastAsiaTheme="minorHAnsi" w:hAnsi="TTE2DFC560t00" w:cs="TTE2DFC560t00"/>
                <w:b w:val="0"/>
                <w:sz w:val="20"/>
                <w:lang w:eastAsia="en-US"/>
              </w:rPr>
              <w:t>Ability to promote and deliver excellent customer service</w:t>
            </w:r>
          </w:p>
          <w:p w:rsidR="009B0960" w:rsidRPr="00B60FBF" w:rsidRDefault="001223C2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Understanding of excellence in teaching and learning</w:t>
            </w:r>
          </w:p>
          <w:p w:rsidR="0011679A" w:rsidRPr="00B60FBF" w:rsidRDefault="0011679A" w:rsidP="002B6B68">
            <w:pPr>
              <w:pStyle w:val="Header"/>
              <w:tabs>
                <w:tab w:val="clear" w:pos="4153"/>
                <w:tab w:val="clear" w:pos="8306"/>
              </w:tabs>
              <w:spacing w:beforeLines="60" w:before="144" w:afterLines="60" w:after="144"/>
              <w:jc w:val="both"/>
              <w:rPr>
                <w:rFonts w:ascii="TTE2DFC560t00" w:hAnsi="TTE2DFC560t00" w:cs="Arial"/>
              </w:rPr>
            </w:pPr>
            <w:r w:rsidRPr="00B60FBF">
              <w:rPr>
                <w:rFonts w:ascii="TTE2DFC560t00" w:hAnsi="TTE2DFC560t00" w:cs="Arial"/>
              </w:rPr>
              <w:t>Demonstrate ability to lead a small team of staff</w:t>
            </w:r>
          </w:p>
          <w:p w:rsidR="007049A8" w:rsidRPr="00B60FBF" w:rsidRDefault="001223C2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 xml:space="preserve">Demonstrate ability to build good relationships with </w:t>
            </w:r>
            <w:r w:rsidR="00A2551D" w:rsidRPr="00B60FBF">
              <w:rPr>
                <w:rFonts w:ascii="TTE2DFC560t00" w:hAnsi="TTE2DFC560t00" w:cs="Arial"/>
                <w:b w:val="0"/>
                <w:sz w:val="20"/>
              </w:rPr>
              <w:t>a wide variety of stakeholders, including students, employers and schools.</w:t>
            </w:r>
          </w:p>
          <w:p w:rsidR="0011679A" w:rsidRPr="00B60FBF" w:rsidRDefault="0011679A" w:rsidP="009B0960">
            <w:pPr>
              <w:rPr>
                <w:rFonts w:ascii="TTE2DFC560t00" w:hAnsi="TTE2DFC560t00" w:cs="Arial"/>
                <w:b w:val="0"/>
                <w:color w:val="FF0000"/>
                <w:sz w:val="20"/>
              </w:rPr>
            </w:pPr>
          </w:p>
          <w:p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  <w:r w:rsidRPr="00B60FBF">
              <w:rPr>
                <w:rFonts w:ascii="TTE2DFC560t00" w:hAnsi="TTE2DFC560t00" w:cs="Arial"/>
                <w:b w:val="0"/>
                <w:sz w:val="20"/>
              </w:rPr>
              <w:t>Ability to communicate effectively both orally and in writing</w:t>
            </w:r>
          </w:p>
          <w:p w:rsidR="00536B51" w:rsidRPr="00B60FBF" w:rsidRDefault="00536B51" w:rsidP="009B0960">
            <w:pPr>
              <w:rPr>
                <w:rFonts w:ascii="TTE2DFC560t00" w:hAnsi="TTE2DFC560t00" w:cs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1223C2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223C2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223C2" w:rsidRPr="00B60FBF" w:rsidRDefault="001223C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42416" w:rsidRPr="00B60FBF" w:rsidRDefault="00B60FBF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E</w:t>
            </w: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536B51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536B51" w:rsidRPr="00B60FBF" w:rsidRDefault="00536B51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E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9B0960" w:rsidRPr="00B60FBF" w:rsidRDefault="009B096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:rsidR="000D0270" w:rsidRPr="00B60FBF" w:rsidRDefault="000D0270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A974F8">
              <w:rPr>
                <w:rFonts w:ascii="TTE2DFC560t00" w:hAnsi="TTE2DFC560t00" w:cs="Arial"/>
                <w:sz w:val="20"/>
              </w:rPr>
              <w:t>/P</w:t>
            </w:r>
          </w:p>
          <w:p w:rsidR="004058A2" w:rsidRPr="00B60FBF" w:rsidRDefault="004058A2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B60FBF" w:rsidP="00B60FBF">
            <w:pPr>
              <w:jc w:val="center"/>
              <w:rPr>
                <w:rFonts w:ascii="TTE2DFC560t00" w:hAnsi="TTE2DFC560t00" w:cs="Arial"/>
                <w:sz w:val="20"/>
              </w:rPr>
            </w:pPr>
            <w:r>
              <w:rPr>
                <w:rFonts w:ascii="TTE2DFC560t00" w:hAnsi="TTE2DFC560t00" w:cs="Arial"/>
                <w:sz w:val="20"/>
              </w:rPr>
              <w:t>AF/I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314AAF">
              <w:rPr>
                <w:rFonts w:ascii="TTE2DFC560t00" w:hAnsi="TTE2DFC560t00" w:cs="Arial"/>
                <w:sz w:val="20"/>
              </w:rPr>
              <w:t>/P</w:t>
            </w:r>
          </w:p>
          <w:p w:rsidR="007049A8" w:rsidRPr="00B60FBF" w:rsidRDefault="007049A8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42416" w:rsidRPr="00B60FBF" w:rsidRDefault="00442416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11679A" w:rsidRPr="00B60FBF" w:rsidRDefault="0011679A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</w:t>
            </w:r>
            <w:r w:rsidR="004058A2" w:rsidRPr="00B60FBF">
              <w:rPr>
                <w:rFonts w:ascii="TTE2DFC560t00" w:hAnsi="TTE2DFC560t00" w:cs="Arial"/>
                <w:sz w:val="20"/>
              </w:rPr>
              <w:t>/</w:t>
            </w:r>
            <w:r w:rsidR="004777C4">
              <w:rPr>
                <w:rFonts w:ascii="TTE2DFC560t00" w:hAnsi="TTE2DFC560t00" w:cs="Arial"/>
                <w:sz w:val="20"/>
              </w:rPr>
              <w:t>I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  <w:r w:rsidR="001969DA">
              <w:rPr>
                <w:rFonts w:ascii="TTE2DFC560t00" w:hAnsi="TTE2DFC560t00" w:cs="Arial"/>
                <w:sz w:val="20"/>
              </w:rPr>
              <w:t>/P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4058A2" w:rsidRPr="00B60FBF" w:rsidRDefault="004058A2" w:rsidP="00442416">
            <w:pPr>
              <w:jc w:val="center"/>
              <w:rPr>
                <w:rFonts w:ascii="TTE2DFC560t00" w:hAnsi="TTE2DFC560t00" w:cs="Arial"/>
                <w:sz w:val="20"/>
              </w:rPr>
            </w:pPr>
            <w:r w:rsidRPr="00B60FBF">
              <w:rPr>
                <w:rFonts w:ascii="TTE2DFC560t00" w:hAnsi="TTE2DFC560t00" w:cs="Arial"/>
                <w:sz w:val="20"/>
              </w:rPr>
              <w:t>AF/I</w:t>
            </w:r>
          </w:p>
          <w:p w:rsidR="00442416" w:rsidRPr="00B60FBF" w:rsidRDefault="00442416" w:rsidP="000E7B1C">
            <w:pPr>
              <w:jc w:val="center"/>
              <w:rPr>
                <w:rFonts w:ascii="TTE2DFC560t00" w:hAnsi="TTE2DFC560t00" w:cs="Arial"/>
                <w:sz w:val="20"/>
              </w:rPr>
            </w:pPr>
          </w:p>
          <w:p w:rsidR="007049A8" w:rsidRPr="00B60FBF" w:rsidRDefault="007049A8" w:rsidP="0011679A">
            <w:pPr>
              <w:rPr>
                <w:rFonts w:ascii="TTE2DFC560t00" w:hAnsi="TTE2DFC560t00" w:cs="Arial"/>
                <w:sz w:val="20"/>
              </w:rPr>
            </w:pPr>
          </w:p>
        </w:tc>
      </w:tr>
      <w:tr w:rsidR="00B60FBF" w:rsidRPr="00B5494C" w:rsidTr="002F0846">
        <w:trPr>
          <w:trHeight w:val="473"/>
        </w:trPr>
        <w:tc>
          <w:tcPr>
            <w:tcW w:w="6768" w:type="dxa"/>
            <w:shd w:val="clear" w:color="auto" w:fill="FFFF99"/>
          </w:tcPr>
          <w:p w:rsidR="00B60FBF" w:rsidRPr="00B5494C" w:rsidRDefault="00B60FBF" w:rsidP="000E7B1C">
            <w:pPr>
              <w:rPr>
                <w:rFonts w:ascii="Verdana" w:hAnsi="Verdana"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t>Special Requirements</w:t>
            </w:r>
          </w:p>
        </w:tc>
        <w:tc>
          <w:tcPr>
            <w:tcW w:w="1142" w:type="dxa"/>
            <w:shd w:val="clear" w:color="auto" w:fill="FFFF99"/>
          </w:tcPr>
          <w:p w:rsidR="00B60FBF" w:rsidRPr="004058A2" w:rsidRDefault="00B60FBF" w:rsidP="004058A2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738" w:type="dxa"/>
            <w:shd w:val="clear" w:color="auto" w:fill="FFFF99"/>
          </w:tcPr>
          <w:p w:rsidR="00B60FBF" w:rsidRPr="00B5494C" w:rsidRDefault="00B60FBF" w:rsidP="000E7B1C">
            <w:pPr>
              <w:rPr>
                <w:rFonts w:ascii="Verdana" w:hAnsi="Verdana"/>
                <w:sz w:val="28"/>
                <w:szCs w:val="28"/>
              </w:rPr>
            </w:pPr>
          </w:p>
        </w:tc>
      </w:tr>
      <w:tr w:rsidR="007049A8" w:rsidRPr="00B5494C" w:rsidTr="000E7B1C">
        <w:tc>
          <w:tcPr>
            <w:tcW w:w="6768" w:type="dxa"/>
          </w:tcPr>
          <w:p w:rsidR="009B0960" w:rsidRPr="009B0960" w:rsidRDefault="009B0960" w:rsidP="009B0960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D50885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D50885">
              <w:rPr>
                <w:rFonts w:ascii="Arial" w:hAnsi="Arial" w:cs="Arial"/>
                <w:b w:val="0"/>
                <w:sz w:val="20"/>
              </w:rPr>
              <w:t>The successful post</w:t>
            </w:r>
            <w:r>
              <w:rPr>
                <w:rFonts w:ascii="Arial" w:hAnsi="Arial" w:cs="Arial"/>
                <w:b w:val="0"/>
                <w:sz w:val="20"/>
              </w:rPr>
              <w:t xml:space="preserve"> </w:t>
            </w:r>
            <w:r w:rsidRPr="00D50885">
              <w:rPr>
                <w:rFonts w:ascii="Arial" w:hAnsi="Arial" w:cs="Arial"/>
                <w:b w:val="0"/>
                <w:sz w:val="20"/>
              </w:rPr>
              <w:t>holder would be expected to have a flexible approach to their work.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>
              <w:rPr>
                <w:rFonts w:ascii="Arial" w:hAnsi="Arial" w:cs="Arial"/>
                <w:b w:val="0"/>
                <w:sz w:val="20"/>
              </w:rPr>
              <w:t>ave a CRB check to work in the C</w:t>
            </w:r>
            <w:r w:rsidRPr="00813896">
              <w:rPr>
                <w:rFonts w:ascii="Arial" w:hAnsi="Arial" w:cs="Arial"/>
                <w:b w:val="0"/>
                <w:sz w:val="20"/>
              </w:rPr>
              <w:t xml:space="preserve">ollege environment. </w:t>
            </w:r>
          </w:p>
          <w:p w:rsidR="007049A8" w:rsidRPr="00D658D3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D658D3">
              <w:rPr>
                <w:b w:val="0"/>
                <w:szCs w:val="20"/>
              </w:rPr>
              <w:t xml:space="preserve">The post holder would be required to demonstrate an ability to </w:t>
            </w:r>
            <w:r>
              <w:rPr>
                <w:b w:val="0"/>
                <w:szCs w:val="20"/>
              </w:rPr>
              <w:t xml:space="preserve">act with </w:t>
            </w:r>
            <w:r w:rsidRPr="00D658D3">
              <w:rPr>
                <w:b w:val="0"/>
                <w:szCs w:val="20"/>
              </w:rPr>
              <w:t>discretion and maintain confidentiality</w:t>
            </w:r>
            <w:r>
              <w:rPr>
                <w:b w:val="0"/>
                <w:szCs w:val="20"/>
              </w:rPr>
              <w:t>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7049A8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</w:p>
          <w:p w:rsidR="007049A8" w:rsidRPr="00813896" w:rsidRDefault="007049A8" w:rsidP="000E7B1C">
            <w:pPr>
              <w:rPr>
                <w:rFonts w:ascii="Arial" w:hAnsi="Arial" w:cs="Arial"/>
                <w:b w:val="0"/>
                <w:sz w:val="20"/>
              </w:rPr>
            </w:pPr>
            <w:r w:rsidRPr="00813896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992E2B">
              <w:rPr>
                <w:b w:val="0"/>
                <w:szCs w:val="20"/>
              </w:rPr>
              <w:t>Bolton</w:t>
            </w:r>
            <w:r>
              <w:rPr>
                <w:b w:val="0"/>
                <w:szCs w:val="20"/>
              </w:rPr>
              <w:t xml:space="preserve"> </w:t>
            </w:r>
            <w:r w:rsidRPr="00992E2B">
              <w:rPr>
                <w:b w:val="0"/>
                <w:szCs w:val="20"/>
              </w:rPr>
              <w:t>College is committed to safeguarding and promoting the welfare of young people and vulnerable adults and expects all staff and volunteers to share this commitment.</w:t>
            </w:r>
          </w:p>
          <w:p w:rsidR="007049A8" w:rsidRDefault="007049A8" w:rsidP="002B6B68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>
              <w:rPr>
                <w:b w:val="0"/>
                <w:szCs w:val="20"/>
              </w:rPr>
              <w:t xml:space="preserve">The post holder would be expected to demonstrate </w:t>
            </w:r>
            <w:r w:rsidR="0011679A">
              <w:rPr>
                <w:b w:val="0"/>
                <w:szCs w:val="20"/>
              </w:rPr>
              <w:t>a commitment to developing his/her</w:t>
            </w:r>
            <w:r>
              <w:rPr>
                <w:b w:val="0"/>
                <w:szCs w:val="20"/>
              </w:rPr>
              <w:t xml:space="preserve"> knowledge and understanding of Further Education, including funding arrangements, student related processes and the quality framework.</w:t>
            </w:r>
          </w:p>
          <w:p w:rsidR="004058A2" w:rsidRPr="00B5494C" w:rsidRDefault="004058A2" w:rsidP="00B60FBF">
            <w:pPr>
              <w:pStyle w:val="BodyText"/>
              <w:spacing w:beforeLines="60" w:before="144" w:afterLines="60" w:after="144"/>
              <w:jc w:val="both"/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</w:tcPr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 w:rsidRPr="00813896"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9B0960" w:rsidRDefault="009B0960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7049A8" w:rsidRDefault="007049A8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  <w:p w:rsidR="009B0960" w:rsidRPr="00813896" w:rsidRDefault="009B0960" w:rsidP="009B096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9B0960" w:rsidRPr="00B5494C" w:rsidRDefault="009B0960" w:rsidP="000E7B1C">
            <w:pPr>
              <w:rPr>
                <w:rFonts w:ascii="Verdana" w:hAnsi="Verdana"/>
                <w:b w:val="0"/>
                <w:szCs w:val="24"/>
              </w:rPr>
            </w:pPr>
          </w:p>
        </w:tc>
        <w:tc>
          <w:tcPr>
            <w:tcW w:w="1738" w:type="dxa"/>
          </w:tcPr>
          <w:p w:rsidR="009B0960" w:rsidRDefault="009B0960" w:rsidP="0011679A">
            <w:pPr>
              <w:rPr>
                <w:rFonts w:ascii="Arial" w:hAnsi="Arial" w:cs="Arial"/>
                <w:sz w:val="20"/>
              </w:rPr>
            </w:pPr>
          </w:p>
          <w:p w:rsidR="0011679A" w:rsidRDefault="00B60FBF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11679A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4777C4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813896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Pr="00813896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Pr="00813896">
              <w:rPr>
                <w:rFonts w:ascii="Arial" w:hAnsi="Arial" w:cs="Arial"/>
                <w:sz w:val="20"/>
              </w:rPr>
              <w:t>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7049A8" w:rsidRDefault="007049A8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11679A" w:rsidRDefault="0011679A" w:rsidP="000E7B1C">
            <w:pPr>
              <w:jc w:val="center"/>
              <w:rPr>
                <w:rFonts w:ascii="Arial" w:hAnsi="Arial" w:cs="Arial"/>
                <w:sz w:val="20"/>
              </w:rPr>
            </w:pPr>
          </w:p>
          <w:p w:rsidR="007049A8" w:rsidRPr="0011679A" w:rsidRDefault="007049A8" w:rsidP="0011679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</w:tc>
      </w:tr>
    </w:tbl>
    <w:p w:rsidR="007049A8" w:rsidRDefault="007049A8" w:rsidP="00B60FBF"/>
    <w:sectPr w:rsidR="007049A8" w:rsidSect="000E7B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TE2DFC560t00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49A8"/>
    <w:rsid w:val="00034BEC"/>
    <w:rsid w:val="000D0270"/>
    <w:rsid w:val="000D598F"/>
    <w:rsid w:val="000E7B1C"/>
    <w:rsid w:val="0011679A"/>
    <w:rsid w:val="001223C2"/>
    <w:rsid w:val="0015417F"/>
    <w:rsid w:val="001969DA"/>
    <w:rsid w:val="00225519"/>
    <w:rsid w:val="002314F4"/>
    <w:rsid w:val="00260F7F"/>
    <w:rsid w:val="00271A6A"/>
    <w:rsid w:val="002752CC"/>
    <w:rsid w:val="002B6B68"/>
    <w:rsid w:val="00314AAF"/>
    <w:rsid w:val="00394655"/>
    <w:rsid w:val="003F180A"/>
    <w:rsid w:val="004058A2"/>
    <w:rsid w:val="0041153E"/>
    <w:rsid w:val="00442416"/>
    <w:rsid w:val="004777C4"/>
    <w:rsid w:val="004B5299"/>
    <w:rsid w:val="004F0D97"/>
    <w:rsid w:val="00536B51"/>
    <w:rsid w:val="006A53CD"/>
    <w:rsid w:val="006B5330"/>
    <w:rsid w:val="006D3587"/>
    <w:rsid w:val="007049A8"/>
    <w:rsid w:val="007641F0"/>
    <w:rsid w:val="007672FA"/>
    <w:rsid w:val="00790589"/>
    <w:rsid w:val="00792E99"/>
    <w:rsid w:val="007E790E"/>
    <w:rsid w:val="008B1C86"/>
    <w:rsid w:val="009B0960"/>
    <w:rsid w:val="009C467A"/>
    <w:rsid w:val="009C5C68"/>
    <w:rsid w:val="009E4171"/>
    <w:rsid w:val="00A2551D"/>
    <w:rsid w:val="00A974F8"/>
    <w:rsid w:val="00AE78BF"/>
    <w:rsid w:val="00B07669"/>
    <w:rsid w:val="00B46C90"/>
    <w:rsid w:val="00B60FBF"/>
    <w:rsid w:val="00B669D4"/>
    <w:rsid w:val="00BB04D6"/>
    <w:rsid w:val="00BC3EA9"/>
    <w:rsid w:val="00C00096"/>
    <w:rsid w:val="00C02BD1"/>
    <w:rsid w:val="00C11821"/>
    <w:rsid w:val="00C34BE4"/>
    <w:rsid w:val="00CA3913"/>
    <w:rsid w:val="00CB7724"/>
    <w:rsid w:val="00CE15F4"/>
    <w:rsid w:val="00DB2B0F"/>
    <w:rsid w:val="00DF46C9"/>
    <w:rsid w:val="00DF7B63"/>
    <w:rsid w:val="00EA4478"/>
    <w:rsid w:val="00EC712B"/>
    <w:rsid w:val="00F867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31FBB6E"/>
  <w15:docId w15:val="{0533F467-8D53-4B94-9A19-E99C6152C2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49A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049A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7049A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7049A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7049A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49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49A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9B096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557</Words>
  <Characters>3178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3728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cp:lastPrinted>2015-06-17T08:30:00Z</cp:lastPrinted>
  <dcterms:created xsi:type="dcterms:W3CDTF">2022-02-10T12:30:00Z</dcterms:created>
  <dcterms:modified xsi:type="dcterms:W3CDTF">2022-02-10T12:30:00Z</dcterms:modified>
</cp:coreProperties>
</file>